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F6" w:rsidRPr="00734B46" w:rsidRDefault="00E37CF6" w:rsidP="0067386F">
      <w:pPr>
        <w:autoSpaceDE w:val="0"/>
        <w:autoSpaceDN w:val="0"/>
        <w:adjustRightInd w:val="0"/>
        <w:spacing w:after="0" w:line="360" w:lineRule="auto"/>
        <w:jc w:val="right"/>
        <w:rPr>
          <w:rFonts w:ascii="Garamond" w:hAnsi="Garamond" w:cstheme="minorHAnsi"/>
          <w:b/>
          <w:color w:val="000000"/>
        </w:rPr>
      </w:pPr>
      <w:r w:rsidRPr="00734B46">
        <w:rPr>
          <w:rFonts w:ascii="Garamond" w:hAnsi="Garamond" w:cstheme="minorHAnsi"/>
          <w:b/>
          <w:color w:val="000000"/>
        </w:rPr>
        <w:t>FACULTAD DE</w:t>
      </w:r>
      <w:r w:rsidR="00350E3D" w:rsidRPr="00734B46">
        <w:rPr>
          <w:rFonts w:ascii="Garamond" w:hAnsi="Garamond" w:cstheme="minorHAnsi"/>
          <w:b/>
          <w:color w:val="000000"/>
        </w:rPr>
        <w:t xml:space="preserve"> CIENCIAS EMPRESARIALES</w:t>
      </w:r>
    </w:p>
    <w:p w:rsidR="00E37CF6" w:rsidRPr="00734B46" w:rsidRDefault="00E37CF6" w:rsidP="0067386F">
      <w:pPr>
        <w:autoSpaceDE w:val="0"/>
        <w:autoSpaceDN w:val="0"/>
        <w:adjustRightInd w:val="0"/>
        <w:spacing w:after="0" w:line="360" w:lineRule="auto"/>
        <w:jc w:val="right"/>
        <w:rPr>
          <w:rFonts w:ascii="Garamond" w:hAnsi="Garamond" w:cstheme="minorHAnsi"/>
          <w:b/>
          <w:color w:val="000000"/>
        </w:rPr>
      </w:pPr>
      <w:r w:rsidRPr="00734B46">
        <w:rPr>
          <w:rFonts w:ascii="Garamond" w:hAnsi="Garamond" w:cstheme="minorHAnsi"/>
          <w:b/>
          <w:color w:val="000000"/>
        </w:rPr>
        <w:t>ESCUELA ACADÉMICO PROFESIONAL DE</w:t>
      </w:r>
      <w:r w:rsidR="00350E3D" w:rsidRPr="00734B46">
        <w:rPr>
          <w:rFonts w:ascii="Garamond" w:hAnsi="Garamond" w:cstheme="minorHAnsi"/>
          <w:b/>
          <w:color w:val="000000"/>
        </w:rPr>
        <w:t xml:space="preserve"> ADMINISTRACION</w:t>
      </w:r>
    </w:p>
    <w:p w:rsidR="00E37CF6" w:rsidRPr="00734B46" w:rsidRDefault="00E37CF6" w:rsidP="00147966">
      <w:pPr>
        <w:autoSpaceDE w:val="0"/>
        <w:autoSpaceDN w:val="0"/>
        <w:adjustRightInd w:val="0"/>
        <w:spacing w:after="0" w:line="360" w:lineRule="auto"/>
        <w:jc w:val="right"/>
        <w:rPr>
          <w:rFonts w:ascii="Garamond" w:hAnsi="Garamond" w:cstheme="minorHAnsi"/>
          <w:b/>
          <w:color w:val="000000"/>
        </w:rPr>
      </w:pPr>
    </w:p>
    <w:p w:rsidR="00297900" w:rsidRPr="00734B46" w:rsidRDefault="00297900" w:rsidP="00147966">
      <w:pPr>
        <w:spacing w:line="360" w:lineRule="auto"/>
        <w:jc w:val="right"/>
        <w:rPr>
          <w:rFonts w:ascii="Garamond" w:hAnsi="Garamond"/>
        </w:rPr>
      </w:pPr>
    </w:p>
    <w:p w:rsidR="00E37CF6" w:rsidRPr="00734B46" w:rsidRDefault="00E37CF6" w:rsidP="00147966">
      <w:pPr>
        <w:spacing w:line="360" w:lineRule="auto"/>
        <w:jc w:val="center"/>
        <w:rPr>
          <w:rFonts w:ascii="Garamond" w:hAnsi="Garamond"/>
          <w:b/>
        </w:rPr>
      </w:pPr>
      <w:r w:rsidRPr="00734B46">
        <w:rPr>
          <w:rFonts w:ascii="Garamond" w:hAnsi="Garamond"/>
          <w:b/>
        </w:rPr>
        <w:t>SÍLABO DE MAN</w:t>
      </w:r>
      <w:r w:rsidR="00746BB0">
        <w:rPr>
          <w:rFonts w:ascii="Garamond" w:hAnsi="Garamond"/>
          <w:b/>
        </w:rPr>
        <w:t>A</w:t>
      </w:r>
      <w:r w:rsidRPr="00734B46">
        <w:rPr>
          <w:rFonts w:ascii="Garamond" w:hAnsi="Garamond"/>
          <w:b/>
        </w:rPr>
        <w:t>G</w:t>
      </w:r>
      <w:r w:rsidR="00746BB0">
        <w:rPr>
          <w:rFonts w:ascii="Garamond" w:hAnsi="Garamond"/>
          <w:b/>
        </w:rPr>
        <w:t>MENT BY RESULT</w:t>
      </w:r>
    </w:p>
    <w:p w:rsidR="007F2B60" w:rsidRPr="00734B46" w:rsidRDefault="007F2B60" w:rsidP="00147966">
      <w:pPr>
        <w:spacing w:line="360" w:lineRule="auto"/>
        <w:jc w:val="center"/>
        <w:rPr>
          <w:rFonts w:ascii="Garamond" w:hAnsi="Garamond"/>
          <w:b/>
        </w:rPr>
      </w:pPr>
    </w:p>
    <w:p w:rsidR="00E37CF6" w:rsidRPr="00734B46" w:rsidRDefault="00E37CF6" w:rsidP="00147966">
      <w:pPr>
        <w:pStyle w:val="Prrafodelista"/>
        <w:numPr>
          <w:ilvl w:val="0"/>
          <w:numId w:val="1"/>
        </w:numPr>
        <w:tabs>
          <w:tab w:val="left" w:pos="284"/>
        </w:tabs>
        <w:spacing w:line="360" w:lineRule="auto"/>
        <w:ind w:left="142" w:hanging="142"/>
        <w:rPr>
          <w:rFonts w:ascii="Garamond" w:hAnsi="Garamond"/>
          <w:b/>
        </w:rPr>
      </w:pPr>
      <w:r w:rsidRPr="00734B46">
        <w:rPr>
          <w:rFonts w:ascii="Garamond" w:hAnsi="Garamond"/>
          <w:b/>
        </w:rPr>
        <w:t>DATOS GENERALES</w:t>
      </w:r>
    </w:p>
    <w:p w:rsidR="00E37CF6" w:rsidRPr="00734B46" w:rsidRDefault="00E37CF6" w:rsidP="00147966">
      <w:pPr>
        <w:autoSpaceDE w:val="0"/>
        <w:autoSpaceDN w:val="0"/>
        <w:adjustRightInd w:val="0"/>
        <w:spacing w:after="0" w:line="360" w:lineRule="auto"/>
        <w:rPr>
          <w:rFonts w:ascii="Garamond" w:hAnsi="Garamond" w:cstheme="minorHAnsi"/>
          <w:color w:val="000000"/>
        </w:rPr>
      </w:pPr>
      <w:r w:rsidRPr="00734B46">
        <w:rPr>
          <w:rFonts w:ascii="Garamond" w:hAnsi="Garamond"/>
        </w:rPr>
        <w:t>I.1</w:t>
      </w:r>
      <w:r w:rsidRPr="00734B46">
        <w:rPr>
          <w:rFonts w:ascii="Garamond" w:hAnsi="Garamond" w:cstheme="minorHAnsi"/>
          <w:color w:val="000000"/>
        </w:rPr>
        <w:t xml:space="preserve"> Unidad Académica:</w:t>
      </w:r>
      <w:r w:rsidR="007F2B60" w:rsidRPr="00734B46">
        <w:rPr>
          <w:rFonts w:ascii="Garamond" w:hAnsi="Garamond" w:cstheme="minorHAnsi"/>
          <w:color w:val="000000"/>
        </w:rPr>
        <w:tab/>
      </w:r>
      <w:r w:rsidR="007F2B60" w:rsidRPr="00734B46">
        <w:rPr>
          <w:rFonts w:ascii="Garamond" w:hAnsi="Garamond" w:cstheme="minorHAnsi"/>
          <w:color w:val="000000"/>
        </w:rPr>
        <w:tab/>
      </w:r>
      <w:r w:rsidR="00E25171" w:rsidRPr="00734B46">
        <w:rPr>
          <w:rFonts w:ascii="Garamond" w:hAnsi="Garamond" w:cstheme="minorHAnsi"/>
          <w:color w:val="000000"/>
        </w:rPr>
        <w:t>Escuela Académico Profesional de Administración</w:t>
      </w:r>
    </w:p>
    <w:p w:rsidR="00E37CF6" w:rsidRPr="0097324E" w:rsidRDefault="00E37CF6" w:rsidP="00147966">
      <w:pPr>
        <w:autoSpaceDE w:val="0"/>
        <w:autoSpaceDN w:val="0"/>
        <w:adjustRightInd w:val="0"/>
        <w:spacing w:after="0" w:line="360" w:lineRule="auto"/>
        <w:rPr>
          <w:rFonts w:ascii="Garamond" w:hAnsi="Garamond" w:cstheme="minorHAnsi"/>
          <w:color w:val="000000" w:themeColor="text1"/>
        </w:rPr>
      </w:pPr>
      <w:r w:rsidRPr="00734B46">
        <w:rPr>
          <w:rFonts w:ascii="Garamond" w:hAnsi="Garamond" w:cstheme="minorHAnsi"/>
          <w:color w:val="000000"/>
        </w:rPr>
        <w:t>I.2 Semestre Académico:</w:t>
      </w:r>
      <w:r w:rsidR="007F2B60" w:rsidRPr="00734B46">
        <w:rPr>
          <w:rFonts w:ascii="Garamond" w:hAnsi="Garamond" w:cstheme="minorHAnsi"/>
          <w:color w:val="000000"/>
        </w:rPr>
        <w:tab/>
      </w:r>
      <w:r w:rsidR="007F2B60" w:rsidRPr="00734B46">
        <w:rPr>
          <w:rFonts w:ascii="Garamond" w:hAnsi="Garamond" w:cstheme="minorHAnsi"/>
          <w:color w:val="000000"/>
        </w:rPr>
        <w:tab/>
      </w:r>
      <w:r w:rsidR="00E25171" w:rsidRPr="0097324E">
        <w:rPr>
          <w:rFonts w:ascii="Garamond" w:hAnsi="Garamond" w:cstheme="minorHAnsi"/>
          <w:color w:val="000000" w:themeColor="text1"/>
        </w:rPr>
        <w:t>201</w:t>
      </w:r>
      <w:r w:rsidR="005D30B2">
        <w:rPr>
          <w:rFonts w:ascii="Garamond" w:hAnsi="Garamond" w:cstheme="minorHAnsi"/>
          <w:color w:val="000000" w:themeColor="text1"/>
        </w:rPr>
        <w:t>5</w:t>
      </w:r>
      <w:r w:rsidR="00E25171" w:rsidRPr="0097324E">
        <w:rPr>
          <w:rFonts w:ascii="Garamond" w:hAnsi="Garamond" w:cstheme="minorHAnsi"/>
          <w:color w:val="000000" w:themeColor="text1"/>
        </w:rPr>
        <w:t xml:space="preserve"> - I</w:t>
      </w:r>
    </w:p>
    <w:p w:rsidR="00E37CF6" w:rsidRPr="0097324E" w:rsidRDefault="00E37CF6" w:rsidP="00147966">
      <w:pPr>
        <w:autoSpaceDE w:val="0"/>
        <w:autoSpaceDN w:val="0"/>
        <w:adjustRightInd w:val="0"/>
        <w:spacing w:after="0" w:line="360" w:lineRule="auto"/>
        <w:rPr>
          <w:rFonts w:ascii="Garamond" w:hAnsi="Garamond" w:cstheme="minorHAnsi"/>
          <w:color w:val="000000" w:themeColor="text1"/>
        </w:rPr>
      </w:pPr>
      <w:r w:rsidRPr="0097324E">
        <w:rPr>
          <w:rFonts w:ascii="Garamond" w:hAnsi="Garamond" w:cstheme="minorHAnsi"/>
          <w:color w:val="000000" w:themeColor="text1"/>
        </w:rPr>
        <w:t>I.3  Ciclo de estudios:</w:t>
      </w:r>
      <w:r w:rsidR="00E25171" w:rsidRPr="0097324E">
        <w:rPr>
          <w:rFonts w:ascii="Garamond" w:hAnsi="Garamond" w:cstheme="minorHAnsi"/>
          <w:color w:val="000000" w:themeColor="text1"/>
        </w:rPr>
        <w:tab/>
      </w:r>
      <w:r w:rsidR="00E25171" w:rsidRPr="0097324E">
        <w:rPr>
          <w:rFonts w:ascii="Garamond" w:hAnsi="Garamond" w:cstheme="minorHAnsi"/>
          <w:color w:val="000000" w:themeColor="text1"/>
        </w:rPr>
        <w:tab/>
        <w:t>V</w:t>
      </w:r>
      <w:r w:rsidR="009D1A12" w:rsidRPr="0097324E">
        <w:rPr>
          <w:rFonts w:ascii="Garamond" w:hAnsi="Garamond" w:cstheme="minorHAnsi"/>
          <w:color w:val="000000" w:themeColor="text1"/>
        </w:rPr>
        <w:t>III</w:t>
      </w:r>
    </w:p>
    <w:p w:rsidR="00F721BA" w:rsidRDefault="00E37CF6" w:rsidP="00147966">
      <w:pPr>
        <w:autoSpaceDE w:val="0"/>
        <w:autoSpaceDN w:val="0"/>
        <w:adjustRightInd w:val="0"/>
        <w:spacing w:after="0" w:line="360" w:lineRule="auto"/>
        <w:rPr>
          <w:rFonts w:ascii="Garamond" w:hAnsi="Garamond" w:cstheme="minorHAnsi"/>
          <w:color w:val="000000" w:themeColor="text1"/>
        </w:rPr>
      </w:pPr>
      <w:r w:rsidRPr="0097324E">
        <w:rPr>
          <w:rFonts w:ascii="Garamond" w:hAnsi="Garamond" w:cstheme="minorHAnsi"/>
          <w:color w:val="000000" w:themeColor="text1"/>
        </w:rPr>
        <w:t>I.4  Requisitos:</w:t>
      </w:r>
      <w:r w:rsidR="007F2B60" w:rsidRPr="0097324E">
        <w:rPr>
          <w:rFonts w:ascii="Garamond" w:hAnsi="Garamond" w:cstheme="minorHAnsi"/>
          <w:color w:val="000000" w:themeColor="text1"/>
        </w:rPr>
        <w:tab/>
      </w:r>
      <w:r w:rsidR="007F2B60" w:rsidRPr="0097324E">
        <w:rPr>
          <w:rFonts w:ascii="Garamond" w:hAnsi="Garamond" w:cstheme="minorHAnsi"/>
          <w:color w:val="000000" w:themeColor="text1"/>
        </w:rPr>
        <w:tab/>
      </w:r>
      <w:r w:rsidR="007F2B60" w:rsidRPr="0097324E">
        <w:rPr>
          <w:rFonts w:ascii="Garamond" w:hAnsi="Garamond" w:cstheme="minorHAnsi"/>
          <w:color w:val="000000" w:themeColor="text1"/>
        </w:rPr>
        <w:tab/>
      </w:r>
      <w:r w:rsidR="00F721BA">
        <w:rPr>
          <w:rFonts w:ascii="Garamond" w:hAnsi="Garamond" w:cstheme="minorHAnsi"/>
          <w:color w:val="000000" w:themeColor="text1"/>
        </w:rPr>
        <w:t>Gerencia y prospectiva estratégica (</w:t>
      </w:r>
      <w:r w:rsidR="00E25171" w:rsidRPr="00153714">
        <w:rPr>
          <w:rFonts w:ascii="Garamond" w:hAnsi="Garamond" w:cstheme="minorHAnsi"/>
          <w:color w:val="000000" w:themeColor="text1"/>
        </w:rPr>
        <w:t>AEB</w:t>
      </w:r>
      <w:r w:rsidR="00C436EB" w:rsidRPr="00153714">
        <w:rPr>
          <w:rFonts w:ascii="Garamond" w:hAnsi="Garamond" w:cstheme="minorHAnsi"/>
          <w:color w:val="000000" w:themeColor="text1"/>
        </w:rPr>
        <w:t>E707</w:t>
      </w:r>
      <w:r w:rsidR="00F721BA">
        <w:rPr>
          <w:rFonts w:ascii="Garamond" w:hAnsi="Garamond" w:cstheme="minorHAnsi"/>
          <w:color w:val="000000" w:themeColor="text1"/>
        </w:rPr>
        <w:t>)</w:t>
      </w:r>
    </w:p>
    <w:p w:rsidR="00E37CF6" w:rsidRPr="00734B46" w:rsidRDefault="00E37CF6" w:rsidP="00147966">
      <w:pPr>
        <w:autoSpaceDE w:val="0"/>
        <w:autoSpaceDN w:val="0"/>
        <w:adjustRightInd w:val="0"/>
        <w:spacing w:after="0" w:line="360" w:lineRule="auto"/>
        <w:rPr>
          <w:rFonts w:ascii="Garamond" w:hAnsi="Garamond" w:cstheme="minorHAnsi"/>
          <w:color w:val="000000"/>
        </w:rPr>
      </w:pPr>
      <w:r w:rsidRPr="00734B46">
        <w:rPr>
          <w:rFonts w:ascii="Garamond" w:hAnsi="Garamond" w:cstheme="minorHAnsi"/>
          <w:color w:val="000000"/>
        </w:rPr>
        <w:t>I.5  Carácter:</w:t>
      </w:r>
      <w:r w:rsidR="00E6120C" w:rsidRPr="00734B46">
        <w:rPr>
          <w:rFonts w:ascii="Garamond" w:hAnsi="Garamond" w:cstheme="minorHAnsi"/>
          <w:color w:val="000000"/>
        </w:rPr>
        <w:tab/>
      </w:r>
      <w:r w:rsidR="00E6120C" w:rsidRPr="00734B46">
        <w:rPr>
          <w:rFonts w:ascii="Garamond" w:hAnsi="Garamond" w:cstheme="minorHAnsi"/>
          <w:color w:val="000000"/>
        </w:rPr>
        <w:tab/>
      </w:r>
      <w:r w:rsidR="00E6120C" w:rsidRPr="00734B46">
        <w:rPr>
          <w:rFonts w:ascii="Garamond" w:hAnsi="Garamond" w:cstheme="minorHAnsi"/>
          <w:color w:val="000000"/>
        </w:rPr>
        <w:tab/>
        <w:t>Obligatorio</w:t>
      </w:r>
    </w:p>
    <w:p w:rsidR="00E37CF6" w:rsidRPr="00734B46" w:rsidRDefault="00E37CF6" w:rsidP="00147966">
      <w:pPr>
        <w:autoSpaceDE w:val="0"/>
        <w:autoSpaceDN w:val="0"/>
        <w:adjustRightInd w:val="0"/>
        <w:spacing w:after="0" w:line="360" w:lineRule="auto"/>
        <w:rPr>
          <w:rFonts w:ascii="Garamond" w:hAnsi="Garamond" w:cstheme="minorHAnsi"/>
          <w:color w:val="000000"/>
        </w:rPr>
      </w:pPr>
      <w:r w:rsidRPr="00734B46">
        <w:rPr>
          <w:rFonts w:ascii="Garamond" w:hAnsi="Garamond" w:cstheme="minorHAnsi"/>
          <w:color w:val="000000"/>
        </w:rPr>
        <w:t>I.6  Número de Créditos:</w:t>
      </w:r>
      <w:r w:rsidR="00E6120C" w:rsidRPr="00734B46">
        <w:rPr>
          <w:rFonts w:ascii="Garamond" w:hAnsi="Garamond" w:cstheme="minorHAnsi"/>
          <w:color w:val="000000"/>
        </w:rPr>
        <w:tab/>
        <w:t>4</w:t>
      </w:r>
    </w:p>
    <w:p w:rsidR="00E37CF6" w:rsidRPr="00734B46" w:rsidRDefault="00E37CF6" w:rsidP="00147966">
      <w:pPr>
        <w:autoSpaceDE w:val="0"/>
        <w:autoSpaceDN w:val="0"/>
        <w:adjustRightInd w:val="0"/>
        <w:spacing w:after="0" w:line="360" w:lineRule="auto"/>
        <w:rPr>
          <w:rFonts w:ascii="Garamond" w:hAnsi="Garamond" w:cstheme="minorHAnsi"/>
        </w:rPr>
      </w:pPr>
      <w:r w:rsidRPr="00734B46">
        <w:rPr>
          <w:rFonts w:ascii="Garamond" w:hAnsi="Garamond" w:cstheme="minorHAnsi"/>
        </w:rPr>
        <w:t xml:space="preserve">I.7 </w:t>
      </w:r>
      <w:r w:rsidRPr="00734B46">
        <w:rPr>
          <w:rFonts w:ascii="Garamond" w:hAnsi="Garamond" w:cstheme="minorHAnsi"/>
          <w:color w:val="000000"/>
        </w:rPr>
        <w:t xml:space="preserve"> Duración</w:t>
      </w:r>
      <w:r w:rsidRPr="00734B46">
        <w:rPr>
          <w:rFonts w:ascii="Garamond" w:hAnsi="Garamond" w:cstheme="minorHAnsi"/>
        </w:rPr>
        <w:t xml:space="preserve">: </w:t>
      </w:r>
      <w:r w:rsidRPr="00734B46">
        <w:rPr>
          <w:rFonts w:ascii="Garamond" w:hAnsi="Garamond" w:cstheme="minorHAnsi"/>
        </w:rPr>
        <w:tab/>
      </w:r>
      <w:r w:rsidRPr="00734B46">
        <w:rPr>
          <w:rFonts w:ascii="Garamond" w:hAnsi="Garamond" w:cstheme="minorHAnsi"/>
        </w:rPr>
        <w:tab/>
      </w:r>
      <w:r w:rsidRPr="00734B46">
        <w:rPr>
          <w:rFonts w:ascii="Garamond" w:hAnsi="Garamond" w:cstheme="minorHAnsi"/>
        </w:rPr>
        <w:tab/>
      </w:r>
      <w:r w:rsidR="00E6120C" w:rsidRPr="00734B46">
        <w:rPr>
          <w:rFonts w:ascii="Garamond" w:hAnsi="Garamond" w:cstheme="minorHAnsi"/>
        </w:rPr>
        <w:t xml:space="preserve">17 semanas (del </w:t>
      </w:r>
      <w:r w:rsidR="005D30B2">
        <w:rPr>
          <w:rFonts w:ascii="Garamond" w:hAnsi="Garamond" w:cstheme="minorHAnsi"/>
        </w:rPr>
        <w:t>30</w:t>
      </w:r>
      <w:r w:rsidR="000A7C00">
        <w:rPr>
          <w:rFonts w:ascii="Garamond" w:hAnsi="Garamond" w:cstheme="minorHAnsi"/>
        </w:rPr>
        <w:t xml:space="preserve"> de </w:t>
      </w:r>
      <w:r w:rsidR="005D30B2">
        <w:rPr>
          <w:rFonts w:ascii="Garamond" w:hAnsi="Garamond" w:cstheme="minorHAnsi"/>
        </w:rPr>
        <w:t xml:space="preserve"> marzo </w:t>
      </w:r>
      <w:r w:rsidR="000A7C00">
        <w:rPr>
          <w:rFonts w:ascii="Garamond" w:hAnsi="Garamond" w:cstheme="minorHAnsi"/>
        </w:rPr>
        <w:t xml:space="preserve">al </w:t>
      </w:r>
      <w:r w:rsidR="0074677E">
        <w:rPr>
          <w:rFonts w:ascii="Garamond" w:hAnsi="Garamond" w:cstheme="minorHAnsi"/>
        </w:rPr>
        <w:t>25</w:t>
      </w:r>
      <w:r w:rsidR="000A7C00">
        <w:rPr>
          <w:rFonts w:ascii="Garamond" w:hAnsi="Garamond" w:cstheme="minorHAnsi"/>
        </w:rPr>
        <w:t xml:space="preserve"> de </w:t>
      </w:r>
      <w:r w:rsidR="005D30B2">
        <w:rPr>
          <w:rFonts w:ascii="Garamond" w:hAnsi="Garamond" w:cstheme="minorHAnsi"/>
        </w:rPr>
        <w:t>julio</w:t>
      </w:r>
      <w:r w:rsidR="00E6120C" w:rsidRPr="00734B46">
        <w:rPr>
          <w:rFonts w:ascii="Garamond" w:hAnsi="Garamond" w:cstheme="minorHAnsi"/>
        </w:rPr>
        <w:t>)</w:t>
      </w:r>
      <w:r w:rsidRPr="00734B46">
        <w:rPr>
          <w:rFonts w:ascii="Garamond" w:hAnsi="Garamond" w:cstheme="minorHAnsi"/>
        </w:rPr>
        <w:tab/>
      </w:r>
    </w:p>
    <w:p w:rsidR="00E37CF6" w:rsidRPr="00734B46" w:rsidRDefault="00E37CF6" w:rsidP="00147966">
      <w:pPr>
        <w:autoSpaceDE w:val="0"/>
        <w:autoSpaceDN w:val="0"/>
        <w:adjustRightInd w:val="0"/>
        <w:spacing w:after="0" w:line="360" w:lineRule="auto"/>
        <w:rPr>
          <w:rFonts w:ascii="Garamond" w:hAnsi="Garamond" w:cstheme="minorHAnsi"/>
          <w:color w:val="000000"/>
        </w:rPr>
      </w:pPr>
      <w:r w:rsidRPr="00734B46">
        <w:rPr>
          <w:rFonts w:ascii="Garamond" w:hAnsi="Garamond" w:cstheme="minorHAnsi"/>
          <w:color w:val="000000"/>
        </w:rPr>
        <w:t xml:space="preserve">I.8 Nº de horas por semana: </w:t>
      </w:r>
      <w:r w:rsidRPr="00734B46">
        <w:rPr>
          <w:rFonts w:ascii="Garamond" w:hAnsi="Garamond" w:cstheme="minorHAnsi"/>
          <w:color w:val="000000"/>
        </w:rPr>
        <w:tab/>
      </w:r>
      <w:r w:rsidR="00E6120C" w:rsidRPr="00734B46">
        <w:rPr>
          <w:rFonts w:ascii="Garamond" w:hAnsi="Garamond" w:cstheme="minorHAnsi"/>
          <w:color w:val="000000"/>
        </w:rPr>
        <w:t>5 (3 de Teoría y 2 de Práctica)</w:t>
      </w:r>
      <w:bookmarkStart w:id="0" w:name="_GoBack"/>
      <w:bookmarkEnd w:id="0"/>
    </w:p>
    <w:p w:rsidR="00E37CF6" w:rsidRPr="00625056" w:rsidRDefault="00E37CF6" w:rsidP="0022078A">
      <w:pPr>
        <w:autoSpaceDE w:val="0"/>
        <w:autoSpaceDN w:val="0"/>
        <w:adjustRightInd w:val="0"/>
        <w:spacing w:after="0" w:line="360" w:lineRule="auto"/>
        <w:rPr>
          <w:rFonts w:ascii="Garamond" w:hAnsi="Garamond" w:cstheme="minorHAnsi"/>
          <w:color w:val="000000"/>
          <w:lang w:val="en-US"/>
        </w:rPr>
      </w:pPr>
      <w:r w:rsidRPr="00625056">
        <w:rPr>
          <w:rFonts w:ascii="Garamond" w:hAnsi="Garamond" w:cstheme="minorHAnsi"/>
          <w:color w:val="000000"/>
          <w:lang w:val="en-US"/>
        </w:rPr>
        <w:t>I.9 Docente(s):</w:t>
      </w:r>
      <w:r w:rsidR="00F60316" w:rsidRPr="00625056">
        <w:rPr>
          <w:rFonts w:ascii="Garamond" w:hAnsi="Garamond" w:cstheme="minorHAnsi"/>
          <w:color w:val="000000"/>
          <w:lang w:val="en-US"/>
        </w:rPr>
        <w:tab/>
      </w:r>
      <w:r w:rsidR="00F60316" w:rsidRPr="00625056">
        <w:rPr>
          <w:rFonts w:ascii="Garamond" w:hAnsi="Garamond" w:cstheme="minorHAnsi"/>
          <w:color w:val="000000"/>
          <w:lang w:val="en-US"/>
        </w:rPr>
        <w:tab/>
      </w:r>
      <w:r w:rsidR="007F2B60" w:rsidRPr="00625056">
        <w:rPr>
          <w:rFonts w:ascii="Garamond" w:hAnsi="Garamond" w:cstheme="minorHAnsi"/>
          <w:color w:val="000000"/>
          <w:lang w:val="en-US"/>
        </w:rPr>
        <w:tab/>
      </w:r>
      <w:r w:rsidR="00625056">
        <w:rPr>
          <w:rFonts w:ascii="Garamond" w:hAnsi="Garamond" w:cstheme="minorHAnsi"/>
          <w:color w:val="000000"/>
          <w:lang w:val="en-US"/>
        </w:rPr>
        <w:t>Ing. CIP Juan Alberto Paucar Rupay</w:t>
      </w:r>
    </w:p>
    <w:p w:rsidR="0022078A" w:rsidRPr="00625056" w:rsidRDefault="0022078A" w:rsidP="0022078A">
      <w:pPr>
        <w:autoSpaceDE w:val="0"/>
        <w:autoSpaceDN w:val="0"/>
        <w:adjustRightInd w:val="0"/>
        <w:spacing w:after="0" w:line="360" w:lineRule="auto"/>
        <w:rPr>
          <w:rFonts w:ascii="Garamond" w:hAnsi="Garamond" w:cstheme="minorHAnsi"/>
          <w:color w:val="FF0000"/>
          <w:u w:val="single"/>
          <w:lang w:val="en-US"/>
        </w:rPr>
      </w:pPr>
    </w:p>
    <w:p w:rsidR="00A74C35" w:rsidRPr="00625056" w:rsidRDefault="00A74C35" w:rsidP="0022078A">
      <w:pPr>
        <w:autoSpaceDE w:val="0"/>
        <w:autoSpaceDN w:val="0"/>
        <w:adjustRightInd w:val="0"/>
        <w:spacing w:after="0" w:line="360" w:lineRule="auto"/>
        <w:rPr>
          <w:rFonts w:ascii="Garamond" w:hAnsi="Garamond" w:cstheme="minorHAnsi"/>
          <w:color w:val="FF0000"/>
          <w:u w:val="single"/>
          <w:lang w:val="en-US"/>
        </w:rPr>
      </w:pPr>
    </w:p>
    <w:p w:rsidR="00A74C35" w:rsidRPr="00625056" w:rsidRDefault="00A74C35" w:rsidP="0022078A">
      <w:pPr>
        <w:autoSpaceDE w:val="0"/>
        <w:autoSpaceDN w:val="0"/>
        <w:adjustRightInd w:val="0"/>
        <w:spacing w:after="0" w:line="360" w:lineRule="auto"/>
        <w:rPr>
          <w:rFonts w:ascii="Garamond" w:hAnsi="Garamond" w:cstheme="minorHAnsi"/>
          <w:color w:val="FF0000"/>
          <w:u w:val="single"/>
          <w:lang w:val="en-US"/>
        </w:rPr>
      </w:pPr>
    </w:p>
    <w:p w:rsidR="00E37CF6" w:rsidRPr="00734B46" w:rsidRDefault="00E37CF6" w:rsidP="00147966">
      <w:pPr>
        <w:spacing w:line="360" w:lineRule="auto"/>
        <w:rPr>
          <w:rFonts w:ascii="Garamond" w:hAnsi="Garamond" w:cstheme="minorHAnsi"/>
          <w:b/>
          <w:bCs/>
          <w:color w:val="000000"/>
        </w:rPr>
      </w:pPr>
      <w:r w:rsidRPr="00734B46">
        <w:rPr>
          <w:rFonts w:ascii="Garamond" w:hAnsi="Garamond" w:cstheme="minorHAnsi"/>
          <w:b/>
          <w:bCs/>
          <w:color w:val="000000"/>
        </w:rPr>
        <w:t>II. SUMILLA</w:t>
      </w:r>
    </w:p>
    <w:p w:rsidR="008B1A6C" w:rsidRDefault="00A74C35" w:rsidP="008B1A6C">
      <w:pPr>
        <w:autoSpaceDE w:val="0"/>
        <w:autoSpaceDN w:val="0"/>
        <w:adjustRightInd w:val="0"/>
        <w:spacing w:after="0" w:line="360" w:lineRule="auto"/>
        <w:jc w:val="both"/>
        <w:rPr>
          <w:rFonts w:ascii="Garamond" w:hAnsi="Garamond" w:cs="Arial"/>
          <w:color w:val="000000" w:themeColor="text1"/>
        </w:rPr>
      </w:pPr>
      <w:r w:rsidRPr="00A74C35">
        <w:rPr>
          <w:rFonts w:ascii="Garamond" w:hAnsi="Garamond" w:cs="Arial"/>
          <w:color w:val="000000" w:themeColor="text1"/>
        </w:rPr>
        <w:t xml:space="preserve">La experiencia </w:t>
      </w:r>
      <w:r>
        <w:rPr>
          <w:rFonts w:ascii="Garamond" w:hAnsi="Garamond" w:cs="Arial"/>
          <w:color w:val="000000" w:themeColor="text1"/>
        </w:rPr>
        <w:t>curricular de Gestión por Resultados pertenece al área de Formación Profesional</w:t>
      </w:r>
      <w:r w:rsidR="008B1A6C">
        <w:rPr>
          <w:rFonts w:ascii="Garamond" w:hAnsi="Garamond" w:cs="Arial"/>
          <w:color w:val="000000" w:themeColor="text1"/>
        </w:rPr>
        <w:t>, es de naturaleza teórico- práctica y de carácter obligatorio. Se propone aplicar los conocimientos, procedimientos y herramientas propios de la gestión por resultados.</w:t>
      </w:r>
    </w:p>
    <w:p w:rsidR="008B1A6C" w:rsidRDefault="008B1A6C" w:rsidP="008B1A6C">
      <w:pPr>
        <w:autoSpaceDE w:val="0"/>
        <w:autoSpaceDN w:val="0"/>
        <w:adjustRightInd w:val="0"/>
        <w:spacing w:after="0" w:line="360" w:lineRule="auto"/>
        <w:jc w:val="both"/>
        <w:rPr>
          <w:rFonts w:ascii="Garamond" w:hAnsi="Garamond" w:cs="Arial"/>
          <w:color w:val="000000" w:themeColor="text1"/>
        </w:rPr>
      </w:pPr>
    </w:p>
    <w:p w:rsidR="008B1A6C" w:rsidRPr="008B1A6C" w:rsidRDefault="008B1A6C" w:rsidP="008B1A6C">
      <w:pPr>
        <w:autoSpaceDE w:val="0"/>
        <w:autoSpaceDN w:val="0"/>
        <w:adjustRightInd w:val="0"/>
        <w:spacing w:after="0" w:line="360" w:lineRule="auto"/>
        <w:jc w:val="both"/>
        <w:rPr>
          <w:rFonts w:ascii="Garamond" w:hAnsi="Garamond" w:cs="Arial"/>
          <w:color w:val="000000" w:themeColor="text1"/>
        </w:rPr>
      </w:pPr>
      <w:r>
        <w:rPr>
          <w:rFonts w:ascii="Garamond" w:hAnsi="Garamond" w:cs="Arial"/>
          <w:color w:val="000000" w:themeColor="text1"/>
        </w:rPr>
        <w:t>Abarca los siguientes aspectos: Aspectos</w:t>
      </w:r>
      <w:r w:rsidRPr="008B1A6C">
        <w:rPr>
          <w:rFonts w:ascii="Garamond" w:hAnsi="Garamond" w:cs="Arial"/>
          <w:color w:val="000000" w:themeColor="text1"/>
        </w:rPr>
        <w:t>conceptuales y metodológicos de la gestión por</w:t>
      </w:r>
      <w:r>
        <w:rPr>
          <w:rFonts w:ascii="Garamond" w:hAnsi="Garamond" w:cs="Arial"/>
          <w:color w:val="000000" w:themeColor="text1"/>
        </w:rPr>
        <w:t xml:space="preserve"> r</w:t>
      </w:r>
      <w:r w:rsidRPr="008B1A6C">
        <w:rPr>
          <w:rFonts w:ascii="Garamond" w:hAnsi="Garamond" w:cs="Arial"/>
          <w:color w:val="000000" w:themeColor="text1"/>
        </w:rPr>
        <w:t>esultados</w:t>
      </w:r>
      <w:r>
        <w:rPr>
          <w:rFonts w:ascii="Garamond" w:hAnsi="Garamond" w:cs="Arial"/>
          <w:color w:val="000000" w:themeColor="text1"/>
        </w:rPr>
        <w:t xml:space="preserve">, Monitoreo y evaluación de la gestión por resultados; Identificación y elaboración de Indicadores de </w:t>
      </w:r>
      <w:r>
        <w:rPr>
          <w:rFonts w:ascii="Garamond" w:hAnsi="Garamond" w:cs="Arial"/>
          <w:color w:val="000000" w:themeColor="text1"/>
        </w:rPr>
        <w:lastRenderedPageBreak/>
        <w:t xml:space="preserve">desempeño, Instrumentos para generar evidencia de efectividad para la toma de decisiones y formación de políticas.  </w:t>
      </w:r>
    </w:p>
    <w:p w:rsidR="00A74C35" w:rsidRPr="00A74C35" w:rsidRDefault="00A74C35" w:rsidP="00147966">
      <w:pPr>
        <w:autoSpaceDE w:val="0"/>
        <w:autoSpaceDN w:val="0"/>
        <w:adjustRightInd w:val="0"/>
        <w:spacing w:after="0" w:line="360" w:lineRule="auto"/>
        <w:rPr>
          <w:rFonts w:ascii="Garamond" w:hAnsi="Garamond" w:cs="Arial"/>
          <w:color w:val="000000" w:themeColor="text1"/>
        </w:rPr>
      </w:pPr>
    </w:p>
    <w:p w:rsidR="00A74C35" w:rsidRPr="00734B46" w:rsidRDefault="00A74C35" w:rsidP="00147966">
      <w:pPr>
        <w:autoSpaceDE w:val="0"/>
        <w:autoSpaceDN w:val="0"/>
        <w:adjustRightInd w:val="0"/>
        <w:spacing w:after="0" w:line="360" w:lineRule="auto"/>
        <w:rPr>
          <w:rFonts w:ascii="Garamond" w:hAnsi="Garamond" w:cstheme="minorHAnsi"/>
          <w:b/>
          <w:bCs/>
          <w:color w:val="000000"/>
        </w:rPr>
      </w:pPr>
    </w:p>
    <w:p w:rsidR="00E37CF6" w:rsidRPr="00734B46" w:rsidRDefault="00E37CF6" w:rsidP="00147966">
      <w:pPr>
        <w:autoSpaceDE w:val="0"/>
        <w:autoSpaceDN w:val="0"/>
        <w:adjustRightInd w:val="0"/>
        <w:spacing w:after="0" w:line="360" w:lineRule="auto"/>
        <w:rPr>
          <w:rFonts w:ascii="Garamond" w:hAnsi="Garamond" w:cstheme="minorHAnsi"/>
          <w:b/>
          <w:bCs/>
          <w:color w:val="000000"/>
        </w:rPr>
      </w:pPr>
      <w:r w:rsidRPr="00734B46">
        <w:rPr>
          <w:rFonts w:ascii="Garamond" w:hAnsi="Garamond" w:cstheme="minorHAnsi"/>
          <w:b/>
          <w:bCs/>
          <w:color w:val="000000"/>
        </w:rPr>
        <w:t>III. COMPETENCIA</w:t>
      </w:r>
    </w:p>
    <w:p w:rsidR="00A74C35" w:rsidRDefault="00A74C35" w:rsidP="00A74C35">
      <w:pPr>
        <w:spacing w:line="360" w:lineRule="auto"/>
        <w:jc w:val="both"/>
        <w:rPr>
          <w:rFonts w:ascii="Garamond" w:hAnsi="Garamond" w:cs="Arial"/>
          <w:color w:val="000000" w:themeColor="text1"/>
        </w:rPr>
      </w:pPr>
      <w:r>
        <w:rPr>
          <w:rFonts w:ascii="Garamond" w:hAnsi="Garamond" w:cs="Arial"/>
          <w:color w:val="000000" w:themeColor="text1"/>
        </w:rPr>
        <w:t xml:space="preserve">Aplica los conocimientos, procedimientos y herramientas propios de la gestión por resultados para la efectividad organizacional, a través de criterios técnicos establecidos; demostrando capacidad de análisis, uso de la información para la toma de decisiones con responsabilidad y orientación a los resultados.   </w:t>
      </w:r>
    </w:p>
    <w:p w:rsidR="007F2B60" w:rsidRPr="00734B46" w:rsidRDefault="007F2B60" w:rsidP="00147966">
      <w:pPr>
        <w:autoSpaceDE w:val="0"/>
        <w:autoSpaceDN w:val="0"/>
        <w:adjustRightInd w:val="0"/>
        <w:spacing w:after="0" w:line="360" w:lineRule="auto"/>
        <w:rPr>
          <w:rFonts w:ascii="Garamond" w:hAnsi="Garamond" w:cstheme="minorHAnsi"/>
          <w:b/>
          <w:bCs/>
          <w:color w:val="000000"/>
        </w:rPr>
      </w:pPr>
    </w:p>
    <w:p w:rsidR="00E37CF6" w:rsidRPr="00734B46" w:rsidRDefault="00E37CF6" w:rsidP="00147966">
      <w:pPr>
        <w:autoSpaceDE w:val="0"/>
        <w:autoSpaceDN w:val="0"/>
        <w:adjustRightInd w:val="0"/>
        <w:spacing w:after="0" w:line="360" w:lineRule="auto"/>
        <w:rPr>
          <w:rFonts w:ascii="Garamond" w:hAnsi="Garamond" w:cstheme="minorHAnsi"/>
          <w:b/>
          <w:bCs/>
          <w:color w:val="000000"/>
        </w:rPr>
      </w:pPr>
      <w:r w:rsidRPr="00734B46">
        <w:rPr>
          <w:rFonts w:ascii="Garamond" w:hAnsi="Garamond" w:cstheme="minorHAnsi"/>
          <w:b/>
          <w:bCs/>
          <w:color w:val="000000"/>
        </w:rPr>
        <w:t>IV. PROGRAMACIÓN ACADÉMICA</w:t>
      </w:r>
    </w:p>
    <w:p w:rsidR="00E37CF6" w:rsidRPr="00734B46" w:rsidRDefault="00E37CF6" w:rsidP="00147966">
      <w:pPr>
        <w:autoSpaceDE w:val="0"/>
        <w:autoSpaceDN w:val="0"/>
        <w:adjustRightInd w:val="0"/>
        <w:spacing w:after="0" w:line="360" w:lineRule="auto"/>
        <w:rPr>
          <w:rFonts w:ascii="Garamond" w:hAnsi="Garamond" w:cstheme="minorHAnsi"/>
          <w:b/>
          <w:bCs/>
          <w:color w:val="000000"/>
        </w:rPr>
      </w:pPr>
    </w:p>
    <w:p w:rsidR="007F2B60" w:rsidRPr="00734B46" w:rsidRDefault="00E37CF6" w:rsidP="00147966">
      <w:pPr>
        <w:tabs>
          <w:tab w:val="right" w:pos="0"/>
        </w:tabs>
        <w:autoSpaceDE w:val="0"/>
        <w:autoSpaceDN w:val="0"/>
        <w:adjustRightInd w:val="0"/>
        <w:spacing w:after="0" w:line="360" w:lineRule="auto"/>
        <w:rPr>
          <w:rFonts w:ascii="Garamond" w:hAnsi="Garamond" w:cstheme="minorHAnsi"/>
          <w:b/>
          <w:color w:val="000000"/>
        </w:rPr>
      </w:pPr>
      <w:r w:rsidRPr="00734B46">
        <w:rPr>
          <w:rFonts w:ascii="Garamond" w:hAnsi="Garamond" w:cstheme="minorHAnsi"/>
          <w:b/>
          <w:color w:val="000000"/>
        </w:rPr>
        <w:t>EJES TRANSVERSALES</w:t>
      </w:r>
      <w:r w:rsidR="00AB5692" w:rsidRPr="00734B46">
        <w:rPr>
          <w:rFonts w:ascii="Garamond" w:hAnsi="Garamond" w:cstheme="minorHAnsi"/>
          <w:b/>
          <w:color w:val="000000"/>
        </w:rPr>
        <w:t>:</w:t>
      </w:r>
    </w:p>
    <w:p w:rsidR="001A1B7F" w:rsidRPr="0097324E" w:rsidRDefault="00AB5692" w:rsidP="00147966">
      <w:pPr>
        <w:tabs>
          <w:tab w:val="right" w:pos="0"/>
        </w:tabs>
        <w:autoSpaceDE w:val="0"/>
        <w:autoSpaceDN w:val="0"/>
        <w:adjustRightInd w:val="0"/>
        <w:spacing w:after="0" w:line="360" w:lineRule="auto"/>
        <w:rPr>
          <w:rFonts w:ascii="Garamond" w:hAnsi="Garamond" w:cstheme="minorHAnsi"/>
          <w:color w:val="000000" w:themeColor="text1"/>
          <w:u w:val="single"/>
        </w:rPr>
      </w:pPr>
      <w:r w:rsidRPr="0097324E">
        <w:rPr>
          <w:rFonts w:ascii="Garamond" w:hAnsi="Garamond" w:cstheme="minorHAnsi"/>
          <w:color w:val="000000" w:themeColor="text1"/>
          <w:u w:val="single"/>
        </w:rPr>
        <w:t>Emprendedorismo</w:t>
      </w:r>
    </w:p>
    <w:p w:rsidR="00AB5692" w:rsidRPr="00734B46" w:rsidRDefault="00AB5692" w:rsidP="00147966">
      <w:pPr>
        <w:tabs>
          <w:tab w:val="right" w:pos="8504"/>
        </w:tabs>
        <w:autoSpaceDE w:val="0"/>
        <w:autoSpaceDN w:val="0"/>
        <w:adjustRightInd w:val="0"/>
        <w:spacing w:after="0" w:line="360" w:lineRule="auto"/>
        <w:rPr>
          <w:rFonts w:ascii="Garamond" w:hAnsi="Garamond" w:cstheme="minorHAnsi"/>
          <w:color w:val="000000"/>
        </w:rPr>
      </w:pPr>
    </w:p>
    <w:p w:rsidR="000E7AB1" w:rsidRDefault="00E37CF6" w:rsidP="00147966">
      <w:pPr>
        <w:autoSpaceDE w:val="0"/>
        <w:autoSpaceDN w:val="0"/>
        <w:adjustRightInd w:val="0"/>
        <w:spacing w:after="0" w:line="360" w:lineRule="auto"/>
        <w:rPr>
          <w:rFonts w:asciiTheme="majorHAnsi" w:hAnsiTheme="majorHAnsi" w:cs="Book Antiqua"/>
          <w:b/>
          <w:bCs/>
          <w:color w:val="000000"/>
          <w:sz w:val="16"/>
          <w:szCs w:val="16"/>
        </w:rPr>
      </w:pPr>
      <w:r w:rsidRPr="00734B46">
        <w:rPr>
          <w:rFonts w:ascii="Garamond" w:hAnsi="Garamond" w:cstheme="minorHAnsi"/>
          <w:b/>
          <w:bCs/>
          <w:color w:val="000000"/>
        </w:rPr>
        <w:t>4.1. PRIMERA UNIDAD</w:t>
      </w:r>
      <w:r w:rsidR="007569CA" w:rsidRPr="00734B46">
        <w:rPr>
          <w:rFonts w:ascii="Garamond" w:hAnsi="Garamond" w:cstheme="minorHAnsi"/>
          <w:bCs/>
          <w:color w:val="000000"/>
        </w:rPr>
        <w:tab/>
      </w:r>
      <w:r w:rsidR="000E7AB1" w:rsidRPr="000E7AB1">
        <w:rPr>
          <w:rFonts w:ascii="Garamond" w:hAnsi="Garamond" w:cstheme="minorHAnsi"/>
          <w:b/>
          <w:bCs/>
          <w:color w:val="000000"/>
        </w:rPr>
        <w:t xml:space="preserve">Aspectos </w:t>
      </w:r>
      <w:r w:rsidR="000E7AB1">
        <w:rPr>
          <w:rFonts w:ascii="Garamond" w:hAnsi="Garamond" w:cstheme="minorHAnsi"/>
          <w:b/>
          <w:bCs/>
          <w:color w:val="000000"/>
        </w:rPr>
        <w:t>C</w:t>
      </w:r>
      <w:r w:rsidR="000E7AB1" w:rsidRPr="000E7AB1">
        <w:rPr>
          <w:rFonts w:ascii="Garamond" w:hAnsi="Garamond" w:cstheme="minorHAnsi"/>
          <w:b/>
          <w:bCs/>
          <w:color w:val="000000"/>
        </w:rPr>
        <w:t xml:space="preserve">onceptuales y </w:t>
      </w:r>
      <w:r w:rsidR="000E7AB1">
        <w:rPr>
          <w:rFonts w:ascii="Garamond" w:hAnsi="Garamond" w:cstheme="minorHAnsi"/>
          <w:b/>
          <w:bCs/>
          <w:color w:val="000000"/>
        </w:rPr>
        <w:t>M</w:t>
      </w:r>
      <w:r w:rsidR="000E7AB1" w:rsidRPr="000E7AB1">
        <w:rPr>
          <w:rFonts w:ascii="Garamond" w:hAnsi="Garamond" w:cstheme="minorHAnsi"/>
          <w:b/>
          <w:bCs/>
          <w:color w:val="000000"/>
        </w:rPr>
        <w:t xml:space="preserve">etodológicos de la </w:t>
      </w:r>
      <w:r w:rsidR="000E7AB1">
        <w:rPr>
          <w:rFonts w:ascii="Garamond" w:hAnsi="Garamond" w:cstheme="minorHAnsi"/>
          <w:b/>
          <w:bCs/>
          <w:color w:val="000000"/>
        </w:rPr>
        <w:t>G</w:t>
      </w:r>
      <w:r w:rsidR="000E7AB1" w:rsidRPr="000E7AB1">
        <w:rPr>
          <w:rFonts w:ascii="Garamond" w:hAnsi="Garamond" w:cstheme="minorHAnsi"/>
          <w:b/>
          <w:bCs/>
          <w:color w:val="000000"/>
        </w:rPr>
        <w:t>esti</w:t>
      </w:r>
      <w:r w:rsidR="000E7AB1">
        <w:rPr>
          <w:rFonts w:ascii="Garamond" w:hAnsi="Garamond" w:cstheme="minorHAnsi"/>
          <w:b/>
          <w:bCs/>
          <w:color w:val="000000"/>
        </w:rPr>
        <w:t>ó</w:t>
      </w:r>
      <w:r w:rsidR="000E7AB1" w:rsidRPr="000E7AB1">
        <w:rPr>
          <w:rFonts w:ascii="Garamond" w:hAnsi="Garamond" w:cstheme="minorHAnsi"/>
          <w:b/>
          <w:bCs/>
          <w:color w:val="000000"/>
        </w:rPr>
        <w:t>n por</w:t>
      </w:r>
    </w:p>
    <w:p w:rsidR="00E37CF6" w:rsidRPr="00734B46" w:rsidRDefault="000E7AB1" w:rsidP="00147966">
      <w:pPr>
        <w:autoSpaceDE w:val="0"/>
        <w:autoSpaceDN w:val="0"/>
        <w:adjustRightInd w:val="0"/>
        <w:spacing w:after="0" w:line="360" w:lineRule="auto"/>
        <w:rPr>
          <w:rFonts w:ascii="Garamond" w:hAnsi="Garamond" w:cstheme="minorHAnsi"/>
          <w:b/>
          <w:color w:val="000000"/>
        </w:rPr>
      </w:pPr>
      <w:r w:rsidRPr="000E7AB1">
        <w:rPr>
          <w:rFonts w:ascii="Garamond" w:hAnsi="Garamond" w:cstheme="minorHAnsi"/>
          <w:b/>
          <w:bCs/>
          <w:color w:val="000000"/>
        </w:rPr>
        <w:t>Resultados</w:t>
      </w:r>
    </w:p>
    <w:p w:rsidR="00E37CF6" w:rsidRPr="00734B46" w:rsidRDefault="00E37CF6" w:rsidP="00147966">
      <w:pPr>
        <w:autoSpaceDE w:val="0"/>
        <w:autoSpaceDN w:val="0"/>
        <w:adjustRightInd w:val="0"/>
        <w:spacing w:after="0" w:line="360" w:lineRule="auto"/>
        <w:rPr>
          <w:rFonts w:ascii="Garamond" w:hAnsi="Garamond" w:cstheme="minorHAnsi"/>
          <w:color w:val="000000"/>
        </w:rPr>
      </w:pPr>
      <w:r w:rsidRPr="00734B46">
        <w:rPr>
          <w:rFonts w:ascii="Garamond" w:hAnsi="Garamond" w:cstheme="minorHAnsi"/>
          <w:color w:val="000000"/>
        </w:rPr>
        <w:t xml:space="preserve">4.1.1. DURACIÓN: </w:t>
      </w:r>
      <w:r w:rsidR="007569CA" w:rsidRPr="00734B46">
        <w:rPr>
          <w:rFonts w:ascii="Garamond" w:hAnsi="Garamond" w:cstheme="minorHAnsi"/>
          <w:color w:val="000000"/>
        </w:rPr>
        <w:tab/>
      </w:r>
      <w:r w:rsidR="007569CA" w:rsidRPr="00734B46">
        <w:rPr>
          <w:rFonts w:ascii="Garamond" w:hAnsi="Garamond" w:cstheme="minorHAnsi"/>
          <w:color w:val="000000"/>
        </w:rPr>
        <w:tab/>
      </w:r>
      <w:r w:rsidR="00193A78" w:rsidRPr="00734B46">
        <w:rPr>
          <w:rFonts w:ascii="Garamond" w:hAnsi="Garamond" w:cstheme="minorHAnsi"/>
          <w:color w:val="000000"/>
        </w:rPr>
        <w:t>0</w:t>
      </w:r>
      <w:r w:rsidR="00147966">
        <w:rPr>
          <w:rFonts w:ascii="Garamond" w:hAnsi="Garamond" w:cstheme="minorHAnsi"/>
          <w:color w:val="000000"/>
        </w:rPr>
        <w:t>6 semanas (</w:t>
      </w:r>
      <w:r w:rsidR="0074677E">
        <w:rPr>
          <w:rFonts w:ascii="Garamond" w:hAnsi="Garamond" w:cstheme="minorHAnsi"/>
          <w:color w:val="000000"/>
        </w:rPr>
        <w:t>30</w:t>
      </w:r>
      <w:r w:rsidR="007569CA" w:rsidRPr="00734B46">
        <w:rPr>
          <w:rFonts w:ascii="Garamond" w:hAnsi="Garamond" w:cstheme="minorHAnsi"/>
          <w:color w:val="000000"/>
        </w:rPr>
        <w:t xml:space="preserve"> de</w:t>
      </w:r>
      <w:r w:rsidR="0074677E">
        <w:rPr>
          <w:rFonts w:ascii="Garamond" w:hAnsi="Garamond" w:cstheme="minorHAnsi"/>
          <w:color w:val="000000"/>
        </w:rPr>
        <w:t>marzo</w:t>
      </w:r>
      <w:r w:rsidR="00147966">
        <w:rPr>
          <w:rFonts w:ascii="Garamond" w:hAnsi="Garamond" w:cstheme="minorHAnsi"/>
          <w:color w:val="000000"/>
        </w:rPr>
        <w:t>-</w:t>
      </w:r>
      <w:r w:rsidR="007569CA" w:rsidRPr="00734B46">
        <w:rPr>
          <w:rFonts w:ascii="Garamond" w:hAnsi="Garamond" w:cstheme="minorHAnsi"/>
          <w:color w:val="000000"/>
        </w:rPr>
        <w:t xml:space="preserve"> 0</w:t>
      </w:r>
      <w:r w:rsidR="0074677E">
        <w:rPr>
          <w:rFonts w:ascii="Garamond" w:hAnsi="Garamond" w:cstheme="minorHAnsi"/>
          <w:color w:val="000000"/>
        </w:rPr>
        <w:t>9</w:t>
      </w:r>
      <w:r w:rsidR="007569CA" w:rsidRPr="00734B46">
        <w:rPr>
          <w:rFonts w:ascii="Garamond" w:hAnsi="Garamond" w:cstheme="minorHAnsi"/>
          <w:color w:val="000000"/>
        </w:rPr>
        <w:t xml:space="preserve"> de </w:t>
      </w:r>
      <w:r w:rsidR="0074677E">
        <w:rPr>
          <w:rFonts w:ascii="Garamond" w:hAnsi="Garamond" w:cstheme="minorHAnsi"/>
          <w:color w:val="000000"/>
        </w:rPr>
        <w:t>mayo</w:t>
      </w:r>
      <w:r w:rsidR="007569CA" w:rsidRPr="00734B46">
        <w:rPr>
          <w:rFonts w:ascii="Garamond" w:hAnsi="Garamond" w:cstheme="minorHAnsi"/>
          <w:color w:val="000000"/>
        </w:rPr>
        <w:t>)</w:t>
      </w:r>
    </w:p>
    <w:p w:rsidR="00E37CF6" w:rsidRDefault="00E37CF6" w:rsidP="00147966">
      <w:pPr>
        <w:autoSpaceDE w:val="0"/>
        <w:autoSpaceDN w:val="0"/>
        <w:adjustRightInd w:val="0"/>
        <w:spacing w:after="0" w:line="360" w:lineRule="auto"/>
        <w:rPr>
          <w:rFonts w:ascii="Garamond" w:hAnsi="Garamond" w:cstheme="minorHAnsi"/>
          <w:color w:val="000000"/>
        </w:rPr>
      </w:pPr>
      <w:r w:rsidRPr="00734B46">
        <w:rPr>
          <w:rFonts w:ascii="Garamond" w:hAnsi="Garamond" w:cstheme="minorHAnsi"/>
          <w:color w:val="000000"/>
        </w:rPr>
        <w:t>4.1.2. PROGRAMACIÓN</w:t>
      </w:r>
    </w:p>
    <w:p w:rsidR="00242B51" w:rsidRPr="00734B46" w:rsidRDefault="00242B51" w:rsidP="00147966">
      <w:pPr>
        <w:autoSpaceDE w:val="0"/>
        <w:autoSpaceDN w:val="0"/>
        <w:adjustRightInd w:val="0"/>
        <w:spacing w:after="0" w:line="360" w:lineRule="auto"/>
        <w:rPr>
          <w:rFonts w:ascii="Garamond" w:hAnsi="Garamond" w:cstheme="minorHAnsi"/>
          <w:color w:val="000000"/>
        </w:rPr>
      </w:pPr>
    </w:p>
    <w:tbl>
      <w:tblPr>
        <w:tblW w:w="9220" w:type="dxa"/>
        <w:tblInd w:w="55" w:type="dxa"/>
        <w:tblCellMar>
          <w:left w:w="70" w:type="dxa"/>
          <w:right w:w="70" w:type="dxa"/>
        </w:tblCellMar>
        <w:tblLook w:val="04A0"/>
      </w:tblPr>
      <w:tblGrid>
        <w:gridCol w:w="1060"/>
        <w:gridCol w:w="3633"/>
        <w:gridCol w:w="2807"/>
        <w:gridCol w:w="1720"/>
      </w:tblGrid>
      <w:tr w:rsidR="0081277C" w:rsidRPr="00734B46" w:rsidTr="00E92285">
        <w:trPr>
          <w:trHeight w:val="915"/>
        </w:trPr>
        <w:tc>
          <w:tcPr>
            <w:tcW w:w="1060" w:type="dxa"/>
            <w:tcBorders>
              <w:top w:val="single" w:sz="8" w:space="0" w:color="auto"/>
              <w:left w:val="single" w:sz="8" w:space="0" w:color="auto"/>
              <w:bottom w:val="single" w:sz="4" w:space="0" w:color="auto"/>
              <w:right w:val="single" w:sz="8" w:space="0" w:color="auto"/>
            </w:tcBorders>
            <w:shd w:val="clear" w:color="000000" w:fill="D9D9D9"/>
            <w:vAlign w:val="center"/>
            <w:hideMark/>
          </w:tcPr>
          <w:p w:rsidR="0081277C" w:rsidRPr="00734B46" w:rsidRDefault="0081277C" w:rsidP="00147966">
            <w:pPr>
              <w:spacing w:after="0" w:line="360" w:lineRule="auto"/>
              <w:jc w:val="center"/>
              <w:rPr>
                <w:rFonts w:ascii="Garamond" w:hAnsi="Garamond"/>
                <w:b/>
                <w:bCs/>
              </w:rPr>
            </w:pPr>
            <w:r w:rsidRPr="00734B46">
              <w:rPr>
                <w:rFonts w:ascii="Garamond" w:hAnsi="Garamond"/>
                <w:b/>
                <w:bCs/>
              </w:rPr>
              <w:t>SESIÓN</w:t>
            </w:r>
            <w:r w:rsidRPr="00734B46">
              <w:rPr>
                <w:rFonts w:ascii="Garamond" w:hAnsi="Garamond"/>
              </w:rPr>
              <w:t> </w:t>
            </w:r>
          </w:p>
        </w:tc>
        <w:tc>
          <w:tcPr>
            <w:tcW w:w="3633" w:type="dxa"/>
            <w:tcBorders>
              <w:top w:val="single" w:sz="8" w:space="0" w:color="auto"/>
              <w:left w:val="nil"/>
              <w:bottom w:val="single" w:sz="8" w:space="0" w:color="auto"/>
              <w:right w:val="single" w:sz="8" w:space="0" w:color="auto"/>
            </w:tcBorders>
            <w:shd w:val="clear" w:color="000000" w:fill="D9D9D9"/>
            <w:vAlign w:val="center"/>
            <w:hideMark/>
          </w:tcPr>
          <w:p w:rsidR="0081277C" w:rsidRPr="00734B46" w:rsidRDefault="0081277C" w:rsidP="00147966">
            <w:pPr>
              <w:spacing w:after="0" w:line="360" w:lineRule="auto"/>
              <w:jc w:val="center"/>
              <w:rPr>
                <w:rFonts w:ascii="Garamond" w:hAnsi="Garamond"/>
                <w:b/>
                <w:bCs/>
              </w:rPr>
            </w:pPr>
            <w:r w:rsidRPr="00734B46">
              <w:rPr>
                <w:rFonts w:ascii="Garamond" w:hAnsi="Garamond"/>
                <w:b/>
                <w:bCs/>
              </w:rPr>
              <w:t>CAPACIDADES</w:t>
            </w:r>
            <w:r w:rsidRPr="00734B46">
              <w:rPr>
                <w:rFonts w:ascii="Garamond" w:hAnsi="Garamond"/>
              </w:rPr>
              <w:t> </w:t>
            </w:r>
          </w:p>
        </w:tc>
        <w:tc>
          <w:tcPr>
            <w:tcW w:w="2807" w:type="dxa"/>
            <w:tcBorders>
              <w:top w:val="single" w:sz="8" w:space="0" w:color="auto"/>
              <w:left w:val="nil"/>
              <w:bottom w:val="single" w:sz="8" w:space="0" w:color="auto"/>
              <w:right w:val="single" w:sz="8" w:space="0" w:color="auto"/>
            </w:tcBorders>
            <w:shd w:val="clear" w:color="000000" w:fill="D9D9D9"/>
            <w:vAlign w:val="center"/>
            <w:hideMark/>
          </w:tcPr>
          <w:p w:rsidR="0081277C" w:rsidRPr="00734B46" w:rsidRDefault="0081277C" w:rsidP="00147966">
            <w:pPr>
              <w:spacing w:after="0" w:line="360" w:lineRule="auto"/>
              <w:jc w:val="center"/>
              <w:rPr>
                <w:rFonts w:ascii="Garamond" w:hAnsi="Garamond"/>
                <w:b/>
                <w:bCs/>
              </w:rPr>
            </w:pPr>
            <w:r w:rsidRPr="00734B46">
              <w:rPr>
                <w:rFonts w:ascii="Garamond" w:hAnsi="Garamond"/>
                <w:b/>
                <w:bCs/>
              </w:rPr>
              <w:t>TEMÁTICA</w:t>
            </w:r>
            <w:r w:rsidRPr="00734B46">
              <w:rPr>
                <w:rFonts w:ascii="Garamond" w:hAnsi="Garamond"/>
              </w:rPr>
              <w:t> </w:t>
            </w:r>
          </w:p>
        </w:tc>
        <w:tc>
          <w:tcPr>
            <w:tcW w:w="1720" w:type="dxa"/>
            <w:tcBorders>
              <w:top w:val="single" w:sz="8" w:space="0" w:color="auto"/>
              <w:left w:val="nil"/>
              <w:bottom w:val="single" w:sz="4" w:space="0" w:color="auto"/>
              <w:right w:val="single" w:sz="8" w:space="0" w:color="auto"/>
            </w:tcBorders>
            <w:shd w:val="clear" w:color="000000" w:fill="D9D9D9"/>
            <w:vAlign w:val="center"/>
            <w:hideMark/>
          </w:tcPr>
          <w:p w:rsidR="0081277C" w:rsidRPr="00734B46" w:rsidRDefault="0081277C" w:rsidP="00147966">
            <w:pPr>
              <w:spacing w:after="0" w:line="360" w:lineRule="auto"/>
              <w:jc w:val="center"/>
              <w:rPr>
                <w:rFonts w:ascii="Garamond" w:hAnsi="Garamond"/>
                <w:b/>
                <w:bCs/>
              </w:rPr>
            </w:pPr>
            <w:r w:rsidRPr="00734B46">
              <w:rPr>
                <w:rFonts w:ascii="Garamond" w:hAnsi="Garamond"/>
                <w:b/>
                <w:bCs/>
              </w:rPr>
              <w:t>PRODUCTOS ACADÉMICOS</w:t>
            </w:r>
            <w:r w:rsidRPr="00734B46">
              <w:rPr>
                <w:rFonts w:ascii="Garamond" w:hAnsi="Garamond"/>
              </w:rPr>
              <w:t> </w:t>
            </w:r>
          </w:p>
        </w:tc>
      </w:tr>
      <w:tr w:rsidR="0081277C" w:rsidRPr="00734B46" w:rsidTr="00E92285">
        <w:trPr>
          <w:trHeight w:val="615"/>
        </w:trPr>
        <w:tc>
          <w:tcPr>
            <w:tcW w:w="1060" w:type="dxa"/>
            <w:tcBorders>
              <w:top w:val="single" w:sz="4" w:space="0" w:color="auto"/>
              <w:left w:val="single" w:sz="4" w:space="0" w:color="auto"/>
              <w:right w:val="single" w:sz="4" w:space="0" w:color="auto"/>
            </w:tcBorders>
            <w:shd w:val="clear" w:color="auto" w:fill="auto"/>
            <w:vAlign w:val="center"/>
            <w:hideMark/>
          </w:tcPr>
          <w:p w:rsidR="0081277C" w:rsidRPr="00734B46" w:rsidRDefault="0081277C" w:rsidP="00147966">
            <w:pPr>
              <w:spacing w:after="0" w:line="360" w:lineRule="auto"/>
              <w:jc w:val="center"/>
              <w:rPr>
                <w:rFonts w:ascii="Garamond" w:hAnsi="Garamond"/>
              </w:rPr>
            </w:pPr>
            <w:r w:rsidRPr="00734B46">
              <w:rPr>
                <w:rFonts w:ascii="Garamond" w:hAnsi="Garamond"/>
              </w:rPr>
              <w:t>1</w:t>
            </w:r>
          </w:p>
        </w:tc>
        <w:tc>
          <w:tcPr>
            <w:tcW w:w="3633" w:type="dxa"/>
            <w:vMerge w:val="restart"/>
            <w:tcBorders>
              <w:top w:val="nil"/>
              <w:left w:val="single" w:sz="4" w:space="0" w:color="auto"/>
              <w:bottom w:val="single" w:sz="8" w:space="0" w:color="000000"/>
              <w:right w:val="single" w:sz="8" w:space="0" w:color="auto"/>
            </w:tcBorders>
            <w:shd w:val="clear" w:color="auto" w:fill="auto"/>
            <w:vAlign w:val="center"/>
            <w:hideMark/>
          </w:tcPr>
          <w:p w:rsidR="0081277C" w:rsidRPr="0097324E" w:rsidRDefault="0081277C" w:rsidP="00746BB0">
            <w:pPr>
              <w:spacing w:after="0" w:line="360" w:lineRule="auto"/>
              <w:rPr>
                <w:rFonts w:ascii="Garamond" w:hAnsi="Garamond"/>
                <w:color w:val="000000" w:themeColor="text1"/>
              </w:rPr>
            </w:pPr>
            <w:r w:rsidRPr="0097324E">
              <w:rPr>
                <w:rFonts w:ascii="Garamond" w:hAnsi="Garamond"/>
                <w:color w:val="000000" w:themeColor="text1"/>
              </w:rPr>
              <w:t xml:space="preserve">Identifica </w:t>
            </w:r>
            <w:r w:rsidR="00746BB0" w:rsidRPr="0097324E">
              <w:rPr>
                <w:rFonts w:ascii="Garamond" w:hAnsi="Garamond"/>
                <w:color w:val="000000" w:themeColor="text1"/>
              </w:rPr>
              <w:t xml:space="preserve">el concepto, </w:t>
            </w:r>
            <w:r w:rsidRPr="0097324E">
              <w:rPr>
                <w:rFonts w:ascii="Garamond" w:hAnsi="Garamond"/>
                <w:color w:val="000000" w:themeColor="text1"/>
              </w:rPr>
              <w:t>las características</w:t>
            </w:r>
            <w:r w:rsidR="00746BB0" w:rsidRPr="0097324E">
              <w:rPr>
                <w:rFonts w:ascii="Garamond" w:hAnsi="Garamond"/>
                <w:color w:val="000000" w:themeColor="text1"/>
              </w:rPr>
              <w:t xml:space="preserve"> y finalidad de la gestión por resultados</w:t>
            </w:r>
            <w:r w:rsidRPr="0097324E">
              <w:rPr>
                <w:rFonts w:ascii="Garamond" w:hAnsi="Garamond"/>
                <w:color w:val="000000" w:themeColor="text1"/>
              </w:rPr>
              <w:t>.</w:t>
            </w:r>
          </w:p>
        </w:tc>
        <w:tc>
          <w:tcPr>
            <w:tcW w:w="2807" w:type="dxa"/>
            <w:tcBorders>
              <w:top w:val="nil"/>
              <w:left w:val="nil"/>
              <w:bottom w:val="single" w:sz="8" w:space="0" w:color="auto"/>
              <w:right w:val="single" w:sz="4" w:space="0" w:color="auto"/>
            </w:tcBorders>
            <w:shd w:val="clear" w:color="auto" w:fill="auto"/>
            <w:vAlign w:val="center"/>
            <w:hideMark/>
          </w:tcPr>
          <w:p w:rsidR="0081277C" w:rsidRPr="0097324E" w:rsidRDefault="00B0416A" w:rsidP="00B0416A">
            <w:pPr>
              <w:spacing w:after="0" w:line="360" w:lineRule="auto"/>
              <w:jc w:val="center"/>
              <w:rPr>
                <w:rFonts w:ascii="Garamond" w:hAnsi="Garamond"/>
                <w:color w:val="000000" w:themeColor="text1"/>
              </w:rPr>
            </w:pPr>
            <w:r w:rsidRPr="0097324E">
              <w:rPr>
                <w:rFonts w:ascii="Garamond" w:hAnsi="Garamond"/>
                <w:color w:val="000000" w:themeColor="text1"/>
              </w:rPr>
              <w:t>Concepto de Gestión por Resultados</w:t>
            </w:r>
            <w:r>
              <w:rPr>
                <w:rFonts w:ascii="Garamond" w:hAnsi="Garamond"/>
                <w:color w:val="000000" w:themeColor="text1"/>
              </w:rPr>
              <w:t>.</w:t>
            </w:r>
          </w:p>
        </w:tc>
        <w:tc>
          <w:tcPr>
            <w:tcW w:w="1720" w:type="dxa"/>
            <w:tcBorders>
              <w:top w:val="single" w:sz="4" w:space="0" w:color="auto"/>
              <w:left w:val="single" w:sz="4" w:space="0" w:color="auto"/>
              <w:right w:val="single" w:sz="4" w:space="0" w:color="auto"/>
            </w:tcBorders>
            <w:shd w:val="clear" w:color="auto" w:fill="auto"/>
            <w:vAlign w:val="center"/>
            <w:hideMark/>
          </w:tcPr>
          <w:p w:rsidR="0081277C" w:rsidRPr="00734B46" w:rsidRDefault="0081277C" w:rsidP="00147966">
            <w:pPr>
              <w:spacing w:after="0" w:line="360" w:lineRule="auto"/>
              <w:jc w:val="center"/>
              <w:rPr>
                <w:rFonts w:ascii="Garamond" w:hAnsi="Garamond"/>
                <w:color w:val="000000"/>
              </w:rPr>
            </w:pPr>
          </w:p>
        </w:tc>
      </w:tr>
      <w:tr w:rsidR="00C276B7" w:rsidRPr="00734B46" w:rsidTr="00E92285">
        <w:trPr>
          <w:trHeight w:val="615"/>
        </w:trPr>
        <w:tc>
          <w:tcPr>
            <w:tcW w:w="1060" w:type="dxa"/>
            <w:tcBorders>
              <w:top w:val="nil"/>
              <w:left w:val="single" w:sz="4" w:space="0" w:color="auto"/>
              <w:bottom w:val="single" w:sz="4" w:space="0" w:color="auto"/>
              <w:right w:val="single" w:sz="4" w:space="0" w:color="auto"/>
            </w:tcBorders>
            <w:shd w:val="clear" w:color="auto" w:fill="auto"/>
            <w:vAlign w:val="center"/>
          </w:tcPr>
          <w:p w:rsidR="00C276B7" w:rsidRPr="00734B46" w:rsidRDefault="00C276B7" w:rsidP="00147966">
            <w:pPr>
              <w:spacing w:after="0" w:line="360" w:lineRule="auto"/>
              <w:jc w:val="center"/>
              <w:rPr>
                <w:rFonts w:ascii="Garamond" w:hAnsi="Garamond"/>
              </w:rPr>
            </w:pPr>
          </w:p>
        </w:tc>
        <w:tc>
          <w:tcPr>
            <w:tcW w:w="3633" w:type="dxa"/>
            <w:vMerge/>
            <w:tcBorders>
              <w:top w:val="nil"/>
              <w:left w:val="single" w:sz="4" w:space="0" w:color="auto"/>
              <w:bottom w:val="single" w:sz="8" w:space="0" w:color="000000"/>
              <w:right w:val="single" w:sz="8" w:space="0" w:color="auto"/>
            </w:tcBorders>
            <w:vAlign w:val="center"/>
          </w:tcPr>
          <w:p w:rsidR="00C276B7" w:rsidRPr="0097324E" w:rsidRDefault="00C276B7" w:rsidP="009A7C1B">
            <w:pPr>
              <w:spacing w:after="0" w:line="360" w:lineRule="auto"/>
              <w:rPr>
                <w:rFonts w:ascii="Garamond" w:hAnsi="Garamond"/>
                <w:color w:val="000000" w:themeColor="text1"/>
              </w:rPr>
            </w:pPr>
          </w:p>
        </w:tc>
        <w:tc>
          <w:tcPr>
            <w:tcW w:w="2807" w:type="dxa"/>
            <w:tcBorders>
              <w:top w:val="nil"/>
              <w:left w:val="nil"/>
              <w:bottom w:val="single" w:sz="8" w:space="0" w:color="auto"/>
              <w:right w:val="single" w:sz="4" w:space="0" w:color="auto"/>
            </w:tcBorders>
            <w:shd w:val="clear" w:color="auto" w:fill="auto"/>
            <w:vAlign w:val="center"/>
          </w:tcPr>
          <w:p w:rsidR="00C276B7" w:rsidRPr="0097324E" w:rsidRDefault="00C276B7" w:rsidP="00153714">
            <w:pPr>
              <w:spacing w:after="0" w:line="360" w:lineRule="auto"/>
              <w:jc w:val="center"/>
              <w:rPr>
                <w:rFonts w:ascii="Garamond" w:hAnsi="Garamond"/>
                <w:b/>
                <w:color w:val="000000" w:themeColor="text1"/>
              </w:rPr>
            </w:pPr>
            <w:r w:rsidRPr="0097324E">
              <w:rPr>
                <w:rFonts w:ascii="Garamond" w:hAnsi="Garamond"/>
                <w:b/>
                <w:color w:val="000000" w:themeColor="text1"/>
              </w:rPr>
              <w:t xml:space="preserve">Prueba de Entrada             (Del </w:t>
            </w:r>
            <w:r w:rsidR="005D30B2">
              <w:rPr>
                <w:rFonts w:ascii="Garamond" w:hAnsi="Garamond"/>
                <w:b/>
                <w:color w:val="000000" w:themeColor="text1"/>
              </w:rPr>
              <w:t>30</w:t>
            </w:r>
            <w:r w:rsidR="0074677E">
              <w:rPr>
                <w:rFonts w:ascii="Garamond" w:hAnsi="Garamond"/>
                <w:b/>
                <w:color w:val="000000" w:themeColor="text1"/>
              </w:rPr>
              <w:t xml:space="preserve"> de marzo</w:t>
            </w:r>
            <w:r w:rsidRPr="0097324E">
              <w:rPr>
                <w:rFonts w:ascii="Garamond" w:hAnsi="Garamond"/>
                <w:b/>
                <w:color w:val="000000" w:themeColor="text1"/>
              </w:rPr>
              <w:t xml:space="preserve"> al </w:t>
            </w:r>
            <w:r w:rsidR="00153714">
              <w:rPr>
                <w:rFonts w:ascii="Garamond" w:hAnsi="Garamond"/>
                <w:b/>
                <w:color w:val="000000" w:themeColor="text1"/>
              </w:rPr>
              <w:t>0</w:t>
            </w:r>
            <w:r w:rsidR="0074677E">
              <w:rPr>
                <w:rFonts w:ascii="Garamond" w:hAnsi="Garamond"/>
                <w:b/>
                <w:color w:val="000000" w:themeColor="text1"/>
              </w:rPr>
              <w:t>4</w:t>
            </w:r>
            <w:r w:rsidRPr="0097324E">
              <w:rPr>
                <w:rFonts w:ascii="Garamond" w:hAnsi="Garamond"/>
                <w:b/>
                <w:color w:val="000000" w:themeColor="text1"/>
              </w:rPr>
              <w:t>de a</w:t>
            </w:r>
            <w:r w:rsidR="0074677E">
              <w:rPr>
                <w:rFonts w:ascii="Garamond" w:hAnsi="Garamond"/>
                <w:b/>
                <w:color w:val="000000" w:themeColor="text1"/>
              </w:rPr>
              <w:t>bril</w:t>
            </w:r>
            <w:r w:rsidRPr="0097324E">
              <w:rPr>
                <w:rFonts w:ascii="Garamond" w:hAnsi="Garamond"/>
                <w:b/>
                <w:color w:val="000000" w:themeColor="text1"/>
              </w:rPr>
              <w:t>)</w:t>
            </w:r>
          </w:p>
        </w:tc>
        <w:tc>
          <w:tcPr>
            <w:tcW w:w="1720" w:type="dxa"/>
            <w:tcBorders>
              <w:top w:val="nil"/>
              <w:left w:val="single" w:sz="4" w:space="0" w:color="auto"/>
              <w:right w:val="single" w:sz="4" w:space="0" w:color="auto"/>
            </w:tcBorders>
            <w:shd w:val="clear" w:color="auto" w:fill="auto"/>
            <w:vAlign w:val="center"/>
          </w:tcPr>
          <w:p w:rsidR="00C276B7" w:rsidRPr="00734B46" w:rsidRDefault="00C276B7" w:rsidP="00147966">
            <w:pPr>
              <w:spacing w:after="0" w:line="360" w:lineRule="auto"/>
              <w:jc w:val="center"/>
              <w:rPr>
                <w:rFonts w:ascii="Garamond" w:hAnsi="Garamond"/>
                <w:color w:val="000000"/>
              </w:rPr>
            </w:pPr>
          </w:p>
        </w:tc>
      </w:tr>
      <w:tr w:rsidR="0081277C" w:rsidRPr="00734B46" w:rsidTr="00E92285">
        <w:trPr>
          <w:trHeight w:val="615"/>
        </w:trPr>
        <w:tc>
          <w:tcPr>
            <w:tcW w:w="10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1277C" w:rsidRPr="00734B46" w:rsidRDefault="0081277C" w:rsidP="00147966">
            <w:pPr>
              <w:spacing w:after="0" w:line="360" w:lineRule="auto"/>
              <w:jc w:val="center"/>
              <w:rPr>
                <w:rFonts w:ascii="Garamond" w:hAnsi="Garamond"/>
              </w:rPr>
            </w:pPr>
            <w:r w:rsidRPr="00734B46">
              <w:rPr>
                <w:rFonts w:ascii="Garamond" w:hAnsi="Garamond"/>
              </w:rPr>
              <w:lastRenderedPageBreak/>
              <w:t>2</w:t>
            </w:r>
          </w:p>
        </w:tc>
        <w:tc>
          <w:tcPr>
            <w:tcW w:w="3633" w:type="dxa"/>
            <w:vMerge/>
            <w:tcBorders>
              <w:top w:val="nil"/>
              <w:left w:val="single" w:sz="8" w:space="0" w:color="auto"/>
              <w:bottom w:val="single" w:sz="8" w:space="0" w:color="000000"/>
              <w:right w:val="single" w:sz="8" w:space="0" w:color="auto"/>
            </w:tcBorders>
            <w:vAlign w:val="center"/>
            <w:hideMark/>
          </w:tcPr>
          <w:p w:rsidR="0081277C" w:rsidRPr="0097324E" w:rsidRDefault="0081277C" w:rsidP="009A7C1B">
            <w:pPr>
              <w:spacing w:after="0" w:line="360" w:lineRule="auto"/>
              <w:rPr>
                <w:rFonts w:ascii="Garamond" w:hAnsi="Garamond"/>
                <w:color w:val="000000" w:themeColor="text1"/>
              </w:rPr>
            </w:pPr>
          </w:p>
        </w:tc>
        <w:tc>
          <w:tcPr>
            <w:tcW w:w="2807" w:type="dxa"/>
            <w:tcBorders>
              <w:top w:val="nil"/>
              <w:left w:val="nil"/>
              <w:bottom w:val="single" w:sz="8" w:space="0" w:color="auto"/>
              <w:right w:val="single" w:sz="4" w:space="0" w:color="auto"/>
            </w:tcBorders>
            <w:shd w:val="clear" w:color="auto" w:fill="auto"/>
            <w:vAlign w:val="center"/>
            <w:hideMark/>
          </w:tcPr>
          <w:p w:rsidR="0081277C" w:rsidRDefault="00D17009" w:rsidP="00D17009">
            <w:pPr>
              <w:spacing w:after="0" w:line="360" w:lineRule="auto"/>
              <w:jc w:val="center"/>
              <w:rPr>
                <w:rFonts w:ascii="Garamond" w:hAnsi="Garamond"/>
                <w:color w:val="000000" w:themeColor="text1"/>
              </w:rPr>
            </w:pPr>
            <w:r w:rsidRPr="0097324E">
              <w:rPr>
                <w:rFonts w:ascii="Garamond" w:hAnsi="Garamond"/>
                <w:color w:val="000000" w:themeColor="text1"/>
              </w:rPr>
              <w:t>Características y Finalidad</w:t>
            </w:r>
          </w:p>
          <w:p w:rsidR="00017551" w:rsidRPr="0097324E" w:rsidRDefault="00017551" w:rsidP="00D17009">
            <w:pPr>
              <w:spacing w:after="0" w:line="360" w:lineRule="auto"/>
              <w:jc w:val="center"/>
              <w:rPr>
                <w:rFonts w:ascii="Garamond" w:hAnsi="Garamond"/>
                <w:color w:val="000000" w:themeColor="text1"/>
              </w:rPr>
            </w:pPr>
            <w:r w:rsidRPr="0097324E">
              <w:rPr>
                <w:rFonts w:ascii="Garamond" w:hAnsi="Garamond"/>
                <w:color w:val="000000" w:themeColor="text1"/>
              </w:rPr>
              <w:t>Objetivos y Resultados</w:t>
            </w:r>
          </w:p>
        </w:tc>
        <w:tc>
          <w:tcPr>
            <w:tcW w:w="1720" w:type="dxa"/>
            <w:tcBorders>
              <w:left w:val="single" w:sz="4" w:space="0" w:color="auto"/>
              <w:right w:val="single" w:sz="4" w:space="0" w:color="auto"/>
            </w:tcBorders>
            <w:shd w:val="clear" w:color="auto" w:fill="auto"/>
            <w:vAlign w:val="center"/>
            <w:hideMark/>
          </w:tcPr>
          <w:p w:rsidR="0081277C" w:rsidRPr="00D17009" w:rsidRDefault="0081277C" w:rsidP="00147966">
            <w:pPr>
              <w:spacing w:after="0" w:line="360" w:lineRule="auto"/>
              <w:jc w:val="center"/>
              <w:rPr>
                <w:rFonts w:ascii="Garamond" w:hAnsi="Garamond"/>
                <w:color w:val="FF0000"/>
              </w:rPr>
            </w:pPr>
          </w:p>
        </w:tc>
      </w:tr>
      <w:tr w:rsidR="0081277C" w:rsidRPr="00734B46" w:rsidTr="00E92285">
        <w:trPr>
          <w:trHeight w:val="915"/>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81277C" w:rsidRPr="00734B46" w:rsidRDefault="0081277C" w:rsidP="00147966">
            <w:pPr>
              <w:spacing w:after="0" w:line="360" w:lineRule="auto"/>
              <w:jc w:val="center"/>
              <w:rPr>
                <w:rFonts w:ascii="Garamond" w:hAnsi="Garamond"/>
              </w:rPr>
            </w:pPr>
            <w:r w:rsidRPr="00734B46">
              <w:rPr>
                <w:rFonts w:ascii="Garamond" w:hAnsi="Garamond"/>
              </w:rPr>
              <w:t>3</w:t>
            </w:r>
          </w:p>
        </w:tc>
        <w:tc>
          <w:tcPr>
            <w:tcW w:w="3633" w:type="dxa"/>
            <w:tcBorders>
              <w:top w:val="nil"/>
              <w:left w:val="single" w:sz="8" w:space="0" w:color="auto"/>
              <w:bottom w:val="single" w:sz="8" w:space="0" w:color="000000"/>
              <w:right w:val="single" w:sz="8" w:space="0" w:color="auto"/>
            </w:tcBorders>
            <w:shd w:val="clear" w:color="auto" w:fill="auto"/>
            <w:vAlign w:val="center"/>
            <w:hideMark/>
          </w:tcPr>
          <w:p w:rsidR="0081277C" w:rsidRPr="0097324E" w:rsidRDefault="006E7E29" w:rsidP="006E7E29">
            <w:pPr>
              <w:spacing w:after="0" w:line="360" w:lineRule="auto"/>
              <w:rPr>
                <w:rFonts w:ascii="Garamond" w:hAnsi="Garamond"/>
                <w:color w:val="000000" w:themeColor="text1"/>
              </w:rPr>
            </w:pPr>
            <w:r>
              <w:rPr>
                <w:rFonts w:ascii="Garamond" w:hAnsi="Garamond"/>
                <w:color w:val="000000" w:themeColor="text1"/>
              </w:rPr>
              <w:t>I</w:t>
            </w:r>
            <w:r w:rsidR="00746BB0" w:rsidRPr="0097324E">
              <w:rPr>
                <w:rFonts w:ascii="Garamond" w:hAnsi="Garamond"/>
                <w:color w:val="000000" w:themeColor="text1"/>
              </w:rPr>
              <w:t xml:space="preserve">dentifica los </w:t>
            </w:r>
            <w:r>
              <w:rPr>
                <w:rFonts w:ascii="Garamond" w:hAnsi="Garamond"/>
                <w:color w:val="000000" w:themeColor="text1"/>
              </w:rPr>
              <w:t xml:space="preserve">problemas, </w:t>
            </w:r>
            <w:r w:rsidR="00746BB0" w:rsidRPr="0097324E">
              <w:rPr>
                <w:rFonts w:ascii="Garamond" w:hAnsi="Garamond"/>
                <w:color w:val="000000" w:themeColor="text1"/>
              </w:rPr>
              <w:t>beneficios y limitaciones</w:t>
            </w:r>
            <w:r>
              <w:rPr>
                <w:rFonts w:ascii="Garamond" w:hAnsi="Garamond"/>
                <w:color w:val="000000" w:themeColor="text1"/>
              </w:rPr>
              <w:t xml:space="preserve"> de la gestión por resultados</w:t>
            </w:r>
            <w:r w:rsidR="0081277C" w:rsidRPr="0097324E">
              <w:rPr>
                <w:rFonts w:ascii="Garamond" w:hAnsi="Garamond"/>
                <w:color w:val="000000" w:themeColor="text1"/>
              </w:rPr>
              <w:t>.</w:t>
            </w:r>
          </w:p>
        </w:tc>
        <w:tc>
          <w:tcPr>
            <w:tcW w:w="2807" w:type="dxa"/>
            <w:tcBorders>
              <w:top w:val="nil"/>
              <w:left w:val="nil"/>
              <w:bottom w:val="single" w:sz="8" w:space="0" w:color="auto"/>
              <w:right w:val="single" w:sz="4" w:space="0" w:color="auto"/>
            </w:tcBorders>
            <w:shd w:val="clear" w:color="auto" w:fill="auto"/>
            <w:vAlign w:val="center"/>
            <w:hideMark/>
          </w:tcPr>
          <w:p w:rsidR="0081277C" w:rsidRPr="0097324E" w:rsidRDefault="00017551" w:rsidP="00D17009">
            <w:pPr>
              <w:spacing w:after="0" w:line="360" w:lineRule="auto"/>
              <w:jc w:val="center"/>
              <w:rPr>
                <w:rFonts w:ascii="Garamond" w:hAnsi="Garamond"/>
                <w:color w:val="000000" w:themeColor="text1"/>
              </w:rPr>
            </w:pPr>
            <w:r w:rsidRPr="0097324E">
              <w:rPr>
                <w:rFonts w:ascii="Garamond" w:hAnsi="Garamond"/>
                <w:color w:val="000000" w:themeColor="text1"/>
              </w:rPr>
              <w:t>Problemas, beneficios y Limitaciones.</w:t>
            </w:r>
          </w:p>
        </w:tc>
        <w:tc>
          <w:tcPr>
            <w:tcW w:w="1720" w:type="dxa"/>
            <w:tcBorders>
              <w:top w:val="nil"/>
              <w:left w:val="single" w:sz="4" w:space="0" w:color="auto"/>
              <w:right w:val="single" w:sz="4" w:space="0" w:color="auto"/>
            </w:tcBorders>
            <w:shd w:val="clear" w:color="auto" w:fill="auto"/>
            <w:vAlign w:val="center"/>
            <w:hideMark/>
          </w:tcPr>
          <w:p w:rsidR="0081277C" w:rsidRPr="00734B46" w:rsidRDefault="0081277C" w:rsidP="00147966">
            <w:pPr>
              <w:spacing w:after="0" w:line="360" w:lineRule="auto"/>
              <w:jc w:val="center"/>
              <w:rPr>
                <w:rFonts w:ascii="Garamond" w:hAnsi="Garamond"/>
                <w:color w:val="000000"/>
              </w:rPr>
            </w:pPr>
            <w:r w:rsidRPr="00734B46">
              <w:rPr>
                <w:rFonts w:ascii="Garamond" w:hAnsi="Garamond"/>
                <w:color w:val="000000"/>
              </w:rPr>
              <w:t>Organizador Visual</w:t>
            </w:r>
            <w:r w:rsidR="00994754">
              <w:rPr>
                <w:rFonts w:ascii="Garamond" w:hAnsi="Garamond"/>
                <w:color w:val="000000"/>
              </w:rPr>
              <w:t xml:space="preserve"> sobre gestión por resultados.</w:t>
            </w:r>
          </w:p>
        </w:tc>
      </w:tr>
      <w:tr w:rsidR="00017551" w:rsidRPr="00734B46" w:rsidTr="00094191">
        <w:trPr>
          <w:trHeight w:val="915"/>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017551" w:rsidRPr="00734B46" w:rsidRDefault="00017551" w:rsidP="00147966">
            <w:pPr>
              <w:spacing w:after="0" w:line="360" w:lineRule="auto"/>
              <w:jc w:val="center"/>
              <w:rPr>
                <w:rFonts w:ascii="Garamond" w:hAnsi="Garamond"/>
              </w:rPr>
            </w:pPr>
            <w:r w:rsidRPr="00734B46">
              <w:rPr>
                <w:rFonts w:ascii="Garamond" w:hAnsi="Garamond"/>
              </w:rPr>
              <w:t>4</w:t>
            </w:r>
          </w:p>
        </w:tc>
        <w:tc>
          <w:tcPr>
            <w:tcW w:w="3633" w:type="dxa"/>
            <w:vMerge w:val="restart"/>
            <w:tcBorders>
              <w:top w:val="nil"/>
              <w:left w:val="single" w:sz="8" w:space="0" w:color="auto"/>
              <w:right w:val="single" w:sz="8" w:space="0" w:color="auto"/>
            </w:tcBorders>
            <w:shd w:val="clear" w:color="auto" w:fill="auto"/>
            <w:vAlign w:val="center"/>
            <w:hideMark/>
          </w:tcPr>
          <w:p w:rsidR="00017551" w:rsidRPr="0097324E" w:rsidRDefault="00017551" w:rsidP="00964565">
            <w:pPr>
              <w:spacing w:after="0" w:line="360" w:lineRule="auto"/>
              <w:rPr>
                <w:rFonts w:ascii="Garamond" w:hAnsi="Garamond"/>
                <w:color w:val="000000" w:themeColor="text1"/>
              </w:rPr>
            </w:pPr>
            <w:r w:rsidRPr="0097324E">
              <w:rPr>
                <w:rFonts w:ascii="Garamond" w:hAnsi="Garamond"/>
                <w:color w:val="000000" w:themeColor="text1"/>
              </w:rPr>
              <w:t>Identifica los diferentes tipos de resultados</w:t>
            </w:r>
            <w:r w:rsidR="00964565">
              <w:rPr>
                <w:rFonts w:ascii="Garamond" w:hAnsi="Garamond"/>
                <w:color w:val="000000" w:themeColor="text1"/>
              </w:rPr>
              <w:t xml:space="preserve"> y las habilidades requeridas para su aplicación</w:t>
            </w:r>
            <w:r w:rsidRPr="0097324E">
              <w:rPr>
                <w:rFonts w:ascii="Garamond" w:hAnsi="Garamond"/>
                <w:color w:val="000000" w:themeColor="text1"/>
              </w:rPr>
              <w:t>.</w:t>
            </w:r>
          </w:p>
        </w:tc>
        <w:tc>
          <w:tcPr>
            <w:tcW w:w="2807" w:type="dxa"/>
            <w:tcBorders>
              <w:top w:val="nil"/>
              <w:left w:val="nil"/>
              <w:bottom w:val="single" w:sz="8" w:space="0" w:color="auto"/>
              <w:right w:val="single" w:sz="4" w:space="0" w:color="auto"/>
            </w:tcBorders>
            <w:shd w:val="clear" w:color="auto" w:fill="auto"/>
            <w:vAlign w:val="center"/>
            <w:hideMark/>
          </w:tcPr>
          <w:p w:rsidR="00017551" w:rsidRPr="0097324E" w:rsidRDefault="00017551" w:rsidP="002D7EE6">
            <w:pPr>
              <w:spacing w:after="0" w:line="360" w:lineRule="auto"/>
              <w:jc w:val="center"/>
              <w:rPr>
                <w:rFonts w:ascii="Garamond" w:hAnsi="Garamond"/>
                <w:color w:val="000000" w:themeColor="text1"/>
              </w:rPr>
            </w:pPr>
            <w:r w:rsidRPr="0097324E">
              <w:rPr>
                <w:rFonts w:ascii="Garamond" w:hAnsi="Garamond"/>
                <w:color w:val="000000" w:themeColor="text1"/>
              </w:rPr>
              <w:t>Tipología de Resultados</w:t>
            </w:r>
          </w:p>
        </w:tc>
        <w:tc>
          <w:tcPr>
            <w:tcW w:w="1720" w:type="dxa"/>
            <w:tcBorders>
              <w:top w:val="nil"/>
              <w:left w:val="single" w:sz="4" w:space="0" w:color="auto"/>
              <w:right w:val="single" w:sz="4" w:space="0" w:color="auto"/>
            </w:tcBorders>
            <w:shd w:val="clear" w:color="auto" w:fill="auto"/>
            <w:vAlign w:val="center"/>
          </w:tcPr>
          <w:p w:rsidR="00017551" w:rsidRPr="00734B46" w:rsidRDefault="00017551" w:rsidP="00147966">
            <w:pPr>
              <w:spacing w:after="0" w:line="360" w:lineRule="auto"/>
              <w:jc w:val="center"/>
              <w:rPr>
                <w:rFonts w:ascii="Garamond" w:hAnsi="Garamond"/>
                <w:color w:val="000000"/>
              </w:rPr>
            </w:pPr>
          </w:p>
        </w:tc>
      </w:tr>
      <w:tr w:rsidR="00017551" w:rsidRPr="00734B46" w:rsidTr="00094191">
        <w:trPr>
          <w:trHeight w:val="615"/>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017551" w:rsidRPr="00734B46" w:rsidRDefault="00017551" w:rsidP="00147966">
            <w:pPr>
              <w:spacing w:after="0" w:line="360" w:lineRule="auto"/>
              <w:jc w:val="center"/>
              <w:rPr>
                <w:rFonts w:ascii="Garamond" w:hAnsi="Garamond"/>
              </w:rPr>
            </w:pPr>
            <w:r w:rsidRPr="00734B46">
              <w:rPr>
                <w:rFonts w:ascii="Garamond" w:hAnsi="Garamond"/>
              </w:rPr>
              <w:t>5</w:t>
            </w:r>
          </w:p>
        </w:tc>
        <w:tc>
          <w:tcPr>
            <w:tcW w:w="3633" w:type="dxa"/>
            <w:vMerge/>
            <w:tcBorders>
              <w:left w:val="single" w:sz="8" w:space="0" w:color="auto"/>
              <w:bottom w:val="single" w:sz="8" w:space="0" w:color="000000"/>
              <w:right w:val="single" w:sz="8" w:space="0" w:color="auto"/>
            </w:tcBorders>
            <w:shd w:val="clear" w:color="auto" w:fill="auto"/>
            <w:vAlign w:val="center"/>
            <w:hideMark/>
          </w:tcPr>
          <w:p w:rsidR="00017551" w:rsidRPr="0097324E" w:rsidRDefault="00017551" w:rsidP="00746BB0">
            <w:pPr>
              <w:spacing w:after="0" w:line="360" w:lineRule="auto"/>
              <w:rPr>
                <w:rFonts w:ascii="Garamond" w:hAnsi="Garamond"/>
                <w:color w:val="000000" w:themeColor="text1"/>
              </w:rPr>
            </w:pPr>
          </w:p>
        </w:tc>
        <w:tc>
          <w:tcPr>
            <w:tcW w:w="2807" w:type="dxa"/>
            <w:tcBorders>
              <w:top w:val="nil"/>
              <w:left w:val="nil"/>
              <w:bottom w:val="single" w:sz="8" w:space="0" w:color="auto"/>
              <w:right w:val="single" w:sz="4" w:space="0" w:color="auto"/>
            </w:tcBorders>
            <w:shd w:val="clear" w:color="auto" w:fill="auto"/>
            <w:vAlign w:val="center"/>
            <w:hideMark/>
          </w:tcPr>
          <w:p w:rsidR="00017551" w:rsidRPr="0097324E" w:rsidRDefault="00017551" w:rsidP="00FB4740">
            <w:pPr>
              <w:spacing w:after="0" w:line="360" w:lineRule="auto"/>
              <w:jc w:val="center"/>
              <w:rPr>
                <w:rFonts w:ascii="Garamond" w:hAnsi="Garamond"/>
                <w:color w:val="000000" w:themeColor="text1"/>
              </w:rPr>
            </w:pPr>
            <w:r w:rsidRPr="0097324E">
              <w:rPr>
                <w:rFonts w:ascii="Garamond" w:hAnsi="Garamond"/>
                <w:color w:val="000000" w:themeColor="text1"/>
              </w:rPr>
              <w:t xml:space="preserve">Habilidades directivas en la gestión por resultados  </w:t>
            </w:r>
          </w:p>
        </w:tc>
        <w:tc>
          <w:tcPr>
            <w:tcW w:w="1720" w:type="dxa"/>
            <w:tcBorders>
              <w:top w:val="nil"/>
              <w:left w:val="single" w:sz="4" w:space="0" w:color="auto"/>
              <w:right w:val="single" w:sz="4" w:space="0" w:color="auto"/>
            </w:tcBorders>
            <w:shd w:val="clear" w:color="auto" w:fill="auto"/>
            <w:vAlign w:val="center"/>
          </w:tcPr>
          <w:p w:rsidR="00017551" w:rsidRPr="00734B46" w:rsidRDefault="00017551" w:rsidP="00147966">
            <w:pPr>
              <w:spacing w:after="0" w:line="360" w:lineRule="auto"/>
              <w:jc w:val="center"/>
              <w:rPr>
                <w:rFonts w:ascii="Garamond" w:hAnsi="Garamond"/>
                <w:color w:val="000000"/>
              </w:rPr>
            </w:pPr>
          </w:p>
        </w:tc>
      </w:tr>
      <w:tr w:rsidR="00017551" w:rsidRPr="00734B46" w:rsidTr="00017551">
        <w:trPr>
          <w:trHeight w:val="615"/>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017551" w:rsidRPr="00734B46" w:rsidRDefault="00017551" w:rsidP="00147966">
            <w:pPr>
              <w:spacing w:after="0" w:line="360" w:lineRule="auto"/>
              <w:jc w:val="center"/>
              <w:rPr>
                <w:rFonts w:ascii="Garamond" w:hAnsi="Garamond"/>
              </w:rPr>
            </w:pPr>
            <w:r w:rsidRPr="00734B46">
              <w:rPr>
                <w:rFonts w:ascii="Garamond" w:hAnsi="Garamond"/>
              </w:rPr>
              <w:t>6</w:t>
            </w:r>
          </w:p>
        </w:tc>
        <w:tc>
          <w:tcPr>
            <w:tcW w:w="3633" w:type="dxa"/>
            <w:tcBorders>
              <w:top w:val="nil"/>
              <w:left w:val="single" w:sz="8" w:space="0" w:color="auto"/>
              <w:bottom w:val="single" w:sz="8" w:space="0" w:color="000000"/>
              <w:right w:val="single" w:sz="8" w:space="0" w:color="auto"/>
            </w:tcBorders>
            <w:shd w:val="clear" w:color="auto" w:fill="auto"/>
            <w:vAlign w:val="center"/>
            <w:hideMark/>
          </w:tcPr>
          <w:p w:rsidR="00017551" w:rsidRPr="0097324E" w:rsidRDefault="00017551" w:rsidP="004421AA">
            <w:pPr>
              <w:spacing w:after="0" w:line="360" w:lineRule="auto"/>
              <w:rPr>
                <w:rFonts w:ascii="Garamond" w:hAnsi="Garamond"/>
                <w:color w:val="000000" w:themeColor="text1"/>
              </w:rPr>
            </w:pPr>
            <w:r w:rsidRPr="0097324E">
              <w:rPr>
                <w:rFonts w:ascii="Garamond" w:hAnsi="Garamond"/>
                <w:color w:val="000000" w:themeColor="text1"/>
              </w:rPr>
              <w:t>Analiza el desarrollo de un proceso de gestión por resultados.</w:t>
            </w:r>
          </w:p>
        </w:tc>
        <w:tc>
          <w:tcPr>
            <w:tcW w:w="2807" w:type="dxa"/>
            <w:tcBorders>
              <w:top w:val="nil"/>
              <w:left w:val="nil"/>
              <w:bottom w:val="single" w:sz="8" w:space="0" w:color="auto"/>
              <w:right w:val="single" w:sz="4" w:space="0" w:color="auto"/>
            </w:tcBorders>
            <w:shd w:val="clear" w:color="auto" w:fill="auto"/>
            <w:vAlign w:val="center"/>
            <w:hideMark/>
          </w:tcPr>
          <w:p w:rsidR="00017551" w:rsidRPr="0097324E" w:rsidRDefault="00017551" w:rsidP="004421AA">
            <w:pPr>
              <w:spacing w:after="0" w:line="360" w:lineRule="auto"/>
              <w:jc w:val="center"/>
              <w:rPr>
                <w:rFonts w:ascii="Garamond" w:hAnsi="Garamond"/>
                <w:color w:val="000000" w:themeColor="text1"/>
              </w:rPr>
            </w:pPr>
            <w:r w:rsidRPr="0097324E">
              <w:rPr>
                <w:rFonts w:ascii="Garamond" w:hAnsi="Garamond"/>
                <w:color w:val="000000" w:themeColor="text1"/>
              </w:rPr>
              <w:t>Proceso de la gestión por resultados</w:t>
            </w:r>
          </w:p>
        </w:tc>
        <w:tc>
          <w:tcPr>
            <w:tcW w:w="1720" w:type="dxa"/>
            <w:tcBorders>
              <w:top w:val="nil"/>
              <w:left w:val="single" w:sz="4" w:space="0" w:color="auto"/>
              <w:bottom w:val="single" w:sz="4" w:space="0" w:color="auto"/>
              <w:right w:val="single" w:sz="4" w:space="0" w:color="auto"/>
            </w:tcBorders>
            <w:shd w:val="clear" w:color="auto" w:fill="auto"/>
            <w:vAlign w:val="center"/>
          </w:tcPr>
          <w:p w:rsidR="00017551" w:rsidRPr="00734B46" w:rsidRDefault="00017551" w:rsidP="00147966">
            <w:pPr>
              <w:spacing w:after="0" w:line="360" w:lineRule="auto"/>
              <w:jc w:val="center"/>
              <w:rPr>
                <w:rFonts w:ascii="Garamond" w:hAnsi="Garamond"/>
                <w:color w:val="000000"/>
              </w:rPr>
            </w:pPr>
          </w:p>
        </w:tc>
      </w:tr>
      <w:tr w:rsidR="0081277C" w:rsidRPr="00734B46" w:rsidTr="0081277C">
        <w:trPr>
          <w:trHeight w:val="315"/>
        </w:trPr>
        <w:tc>
          <w:tcPr>
            <w:tcW w:w="1060" w:type="dxa"/>
            <w:vMerge/>
            <w:tcBorders>
              <w:top w:val="nil"/>
              <w:left w:val="single" w:sz="8" w:space="0" w:color="auto"/>
              <w:bottom w:val="single" w:sz="8" w:space="0" w:color="000000"/>
              <w:right w:val="single" w:sz="8" w:space="0" w:color="auto"/>
            </w:tcBorders>
            <w:vAlign w:val="center"/>
            <w:hideMark/>
          </w:tcPr>
          <w:p w:rsidR="0081277C" w:rsidRPr="00734B46" w:rsidRDefault="0081277C" w:rsidP="00147966">
            <w:pPr>
              <w:spacing w:after="0" w:line="360" w:lineRule="auto"/>
              <w:rPr>
                <w:rFonts w:ascii="Garamond" w:hAnsi="Garamond"/>
              </w:rPr>
            </w:pPr>
          </w:p>
        </w:tc>
        <w:tc>
          <w:tcPr>
            <w:tcW w:w="8160" w:type="dxa"/>
            <w:gridSpan w:val="3"/>
            <w:tcBorders>
              <w:top w:val="single" w:sz="8" w:space="0" w:color="auto"/>
              <w:left w:val="nil"/>
              <w:bottom w:val="single" w:sz="8" w:space="0" w:color="auto"/>
              <w:right w:val="single" w:sz="8" w:space="0" w:color="000000"/>
            </w:tcBorders>
            <w:shd w:val="clear" w:color="auto" w:fill="auto"/>
            <w:vAlign w:val="center"/>
            <w:hideMark/>
          </w:tcPr>
          <w:p w:rsidR="00C276B7" w:rsidRPr="00147966" w:rsidRDefault="00C276B7" w:rsidP="00147966">
            <w:pPr>
              <w:spacing w:after="0" w:line="360" w:lineRule="auto"/>
              <w:jc w:val="center"/>
              <w:rPr>
                <w:rFonts w:ascii="Garamond" w:hAnsi="Garamond"/>
                <w:b/>
              </w:rPr>
            </w:pPr>
            <w:r w:rsidRPr="00147966">
              <w:rPr>
                <w:rFonts w:ascii="Garamond" w:hAnsi="Garamond"/>
                <w:b/>
              </w:rPr>
              <w:t>Comprensión de Lectura</w:t>
            </w:r>
          </w:p>
          <w:p w:rsidR="0081277C" w:rsidRPr="00734B46" w:rsidRDefault="00C276B7" w:rsidP="0074677E">
            <w:pPr>
              <w:spacing w:after="0" w:line="360" w:lineRule="auto"/>
              <w:jc w:val="center"/>
              <w:rPr>
                <w:rFonts w:ascii="Garamond" w:hAnsi="Garamond"/>
              </w:rPr>
            </w:pPr>
            <w:r w:rsidRPr="00147966">
              <w:rPr>
                <w:rFonts w:ascii="Garamond" w:hAnsi="Garamond"/>
                <w:b/>
              </w:rPr>
              <w:t>(</w:t>
            </w:r>
            <w:r w:rsidR="0081277C" w:rsidRPr="00147966">
              <w:rPr>
                <w:rFonts w:ascii="Garamond" w:hAnsi="Garamond"/>
                <w:b/>
              </w:rPr>
              <w:t>Del 0</w:t>
            </w:r>
            <w:r w:rsidR="0074677E">
              <w:rPr>
                <w:rFonts w:ascii="Garamond" w:hAnsi="Garamond"/>
                <w:b/>
              </w:rPr>
              <w:t>4</w:t>
            </w:r>
            <w:r w:rsidR="0081277C" w:rsidRPr="00147966">
              <w:rPr>
                <w:rFonts w:ascii="Garamond" w:hAnsi="Garamond"/>
                <w:b/>
              </w:rPr>
              <w:t xml:space="preserve"> al 0</w:t>
            </w:r>
            <w:r w:rsidR="0074677E">
              <w:rPr>
                <w:rFonts w:ascii="Garamond" w:hAnsi="Garamond"/>
                <w:b/>
              </w:rPr>
              <w:t xml:space="preserve">9 </w:t>
            </w:r>
            <w:r w:rsidR="0081277C" w:rsidRPr="00147966">
              <w:rPr>
                <w:rFonts w:ascii="Garamond" w:hAnsi="Garamond"/>
                <w:b/>
              </w:rPr>
              <w:t xml:space="preserve">de </w:t>
            </w:r>
            <w:r w:rsidR="0074677E">
              <w:rPr>
                <w:rFonts w:ascii="Garamond" w:hAnsi="Garamond"/>
                <w:b/>
              </w:rPr>
              <w:t>mayo</w:t>
            </w:r>
            <w:r w:rsidRPr="00147966">
              <w:rPr>
                <w:rFonts w:ascii="Garamond" w:hAnsi="Garamond"/>
                <w:b/>
              </w:rPr>
              <w:t>)</w:t>
            </w:r>
          </w:p>
        </w:tc>
      </w:tr>
    </w:tbl>
    <w:p w:rsidR="00242B51" w:rsidRPr="00734B46" w:rsidRDefault="00242B51" w:rsidP="00147966">
      <w:pPr>
        <w:autoSpaceDE w:val="0"/>
        <w:autoSpaceDN w:val="0"/>
        <w:adjustRightInd w:val="0"/>
        <w:spacing w:after="0" w:line="360" w:lineRule="auto"/>
        <w:rPr>
          <w:rFonts w:ascii="Garamond" w:hAnsi="Garamond" w:cstheme="minorHAnsi"/>
          <w:color w:val="000000"/>
        </w:rPr>
      </w:pPr>
    </w:p>
    <w:p w:rsidR="00E37CF6" w:rsidRPr="00734B46" w:rsidRDefault="00E37CF6" w:rsidP="00147966">
      <w:pPr>
        <w:autoSpaceDE w:val="0"/>
        <w:autoSpaceDN w:val="0"/>
        <w:adjustRightInd w:val="0"/>
        <w:spacing w:after="0" w:line="360" w:lineRule="auto"/>
        <w:rPr>
          <w:rFonts w:ascii="Garamond" w:hAnsi="Garamond" w:cstheme="minorHAnsi"/>
          <w:b/>
          <w:color w:val="000000"/>
        </w:rPr>
      </w:pPr>
      <w:r w:rsidRPr="00734B46">
        <w:rPr>
          <w:rFonts w:ascii="Garamond" w:hAnsi="Garamond" w:cstheme="minorHAnsi"/>
          <w:b/>
          <w:bCs/>
          <w:color w:val="000000"/>
        </w:rPr>
        <w:t>4.2. SEGUNDA UNIDAD</w:t>
      </w:r>
      <w:r w:rsidR="00242B51" w:rsidRPr="00734B46">
        <w:rPr>
          <w:rFonts w:ascii="Garamond" w:hAnsi="Garamond" w:cstheme="minorHAnsi"/>
          <w:b/>
          <w:bCs/>
          <w:color w:val="000000"/>
        </w:rPr>
        <w:tab/>
      </w:r>
      <w:r w:rsidR="000E7AB1">
        <w:rPr>
          <w:rFonts w:ascii="Garamond" w:hAnsi="Garamond" w:cstheme="minorHAnsi"/>
          <w:b/>
          <w:bCs/>
          <w:color w:val="000000"/>
        </w:rPr>
        <w:t xml:space="preserve">Formulación de los Programas </w:t>
      </w:r>
      <w:r w:rsidR="00242B51" w:rsidRPr="00734B46">
        <w:rPr>
          <w:rFonts w:ascii="Garamond" w:hAnsi="Garamond" w:cs="Arial"/>
          <w:b/>
          <w:bCs/>
        </w:rPr>
        <w:t xml:space="preserve">de </w:t>
      </w:r>
      <w:r w:rsidR="000E7AB1">
        <w:rPr>
          <w:rFonts w:ascii="Garamond" w:hAnsi="Garamond" w:cs="Arial"/>
          <w:b/>
          <w:bCs/>
        </w:rPr>
        <w:t>Gestión por Resultados</w:t>
      </w:r>
    </w:p>
    <w:p w:rsidR="00E37CF6" w:rsidRPr="00734B46" w:rsidRDefault="00E37CF6" w:rsidP="00147966">
      <w:pPr>
        <w:autoSpaceDE w:val="0"/>
        <w:autoSpaceDN w:val="0"/>
        <w:adjustRightInd w:val="0"/>
        <w:spacing w:after="0" w:line="360" w:lineRule="auto"/>
        <w:rPr>
          <w:rFonts w:ascii="Garamond" w:hAnsi="Garamond" w:cstheme="minorHAnsi"/>
          <w:color w:val="000000"/>
        </w:rPr>
      </w:pPr>
      <w:r w:rsidRPr="00734B46">
        <w:rPr>
          <w:rFonts w:ascii="Garamond" w:hAnsi="Garamond" w:cstheme="minorHAnsi"/>
          <w:color w:val="000000"/>
        </w:rPr>
        <w:t>4.2.1. DURACIÓN:</w:t>
      </w:r>
      <w:r w:rsidR="00193A78" w:rsidRPr="00734B46">
        <w:rPr>
          <w:rFonts w:ascii="Garamond" w:hAnsi="Garamond" w:cstheme="minorHAnsi"/>
          <w:color w:val="000000"/>
        </w:rPr>
        <w:tab/>
      </w:r>
      <w:r w:rsidR="00193A78" w:rsidRPr="00734B46">
        <w:rPr>
          <w:rFonts w:ascii="Garamond" w:hAnsi="Garamond" w:cstheme="minorHAnsi"/>
          <w:color w:val="000000"/>
        </w:rPr>
        <w:tab/>
      </w:r>
      <w:r w:rsidR="00147966">
        <w:rPr>
          <w:rFonts w:ascii="Garamond" w:hAnsi="Garamond" w:cs="Arial"/>
        </w:rPr>
        <w:t>0</w:t>
      </w:r>
      <w:r w:rsidR="00852021">
        <w:rPr>
          <w:rFonts w:ascii="Garamond" w:hAnsi="Garamond" w:cs="Arial"/>
        </w:rPr>
        <w:t>4</w:t>
      </w:r>
      <w:r w:rsidR="005A2015">
        <w:rPr>
          <w:rFonts w:ascii="Garamond" w:hAnsi="Garamond" w:cs="Arial"/>
        </w:rPr>
        <w:t xml:space="preserve"> s</w:t>
      </w:r>
      <w:r w:rsidR="00147966">
        <w:rPr>
          <w:rFonts w:ascii="Garamond" w:hAnsi="Garamond" w:cs="Arial"/>
        </w:rPr>
        <w:t xml:space="preserve">emanas </w:t>
      </w:r>
      <w:r w:rsidR="005A2015">
        <w:rPr>
          <w:rFonts w:ascii="Garamond" w:hAnsi="Garamond" w:cs="Arial"/>
        </w:rPr>
        <w:t>(</w:t>
      </w:r>
      <w:r w:rsidR="0074677E">
        <w:rPr>
          <w:rFonts w:ascii="Garamond" w:hAnsi="Garamond" w:cs="Arial"/>
        </w:rPr>
        <w:t>11</w:t>
      </w:r>
      <w:r w:rsidR="00193A78" w:rsidRPr="00734B46">
        <w:rPr>
          <w:rFonts w:ascii="Garamond" w:hAnsi="Garamond" w:cs="Arial"/>
        </w:rPr>
        <w:t xml:space="preserve"> de </w:t>
      </w:r>
      <w:r w:rsidR="0074677E">
        <w:rPr>
          <w:rFonts w:ascii="Garamond" w:hAnsi="Garamond" w:cs="Arial"/>
        </w:rPr>
        <w:t>mayo</w:t>
      </w:r>
      <w:r w:rsidR="00147966">
        <w:rPr>
          <w:rFonts w:ascii="Garamond" w:hAnsi="Garamond" w:cs="Arial"/>
        </w:rPr>
        <w:t xml:space="preserve"> - </w:t>
      </w:r>
      <w:r w:rsidR="0074677E">
        <w:rPr>
          <w:rFonts w:ascii="Garamond" w:hAnsi="Garamond" w:cs="Arial"/>
        </w:rPr>
        <w:t>06</w:t>
      </w:r>
      <w:r w:rsidR="00193A78" w:rsidRPr="00734B46">
        <w:rPr>
          <w:rFonts w:ascii="Garamond" w:hAnsi="Garamond" w:cs="Arial"/>
        </w:rPr>
        <w:t xml:space="preserve"> de </w:t>
      </w:r>
      <w:r w:rsidR="0074677E">
        <w:rPr>
          <w:rFonts w:ascii="Garamond" w:hAnsi="Garamond" w:cs="Arial"/>
        </w:rPr>
        <w:t>junio</w:t>
      </w:r>
      <w:r w:rsidR="00193A78" w:rsidRPr="00734B46">
        <w:rPr>
          <w:rFonts w:ascii="Garamond" w:hAnsi="Garamond" w:cs="Arial"/>
        </w:rPr>
        <w:t>)</w:t>
      </w:r>
    </w:p>
    <w:p w:rsidR="00E37CF6" w:rsidRPr="00734B46" w:rsidRDefault="00E37CF6" w:rsidP="00147966">
      <w:pPr>
        <w:autoSpaceDE w:val="0"/>
        <w:autoSpaceDN w:val="0"/>
        <w:adjustRightInd w:val="0"/>
        <w:spacing w:after="0" w:line="360" w:lineRule="auto"/>
        <w:rPr>
          <w:rFonts w:ascii="Garamond" w:hAnsi="Garamond" w:cstheme="minorHAnsi"/>
          <w:color w:val="000000"/>
        </w:rPr>
      </w:pPr>
      <w:r w:rsidRPr="00734B46">
        <w:rPr>
          <w:rFonts w:ascii="Garamond" w:hAnsi="Garamond" w:cstheme="minorHAnsi"/>
          <w:color w:val="000000"/>
        </w:rPr>
        <w:t>4.2.2. PROGRAMACIÓN</w:t>
      </w:r>
    </w:p>
    <w:p w:rsidR="00193A78" w:rsidRPr="00734B46" w:rsidRDefault="00193A78" w:rsidP="00147966">
      <w:pPr>
        <w:autoSpaceDE w:val="0"/>
        <w:autoSpaceDN w:val="0"/>
        <w:adjustRightInd w:val="0"/>
        <w:spacing w:after="0" w:line="360" w:lineRule="auto"/>
        <w:rPr>
          <w:rFonts w:ascii="Garamond" w:hAnsi="Garamond" w:cstheme="minorHAnsi"/>
          <w:color w:val="000000"/>
        </w:rPr>
      </w:pPr>
    </w:p>
    <w:tbl>
      <w:tblPr>
        <w:tblW w:w="9220" w:type="dxa"/>
        <w:tblInd w:w="55" w:type="dxa"/>
        <w:tblCellMar>
          <w:left w:w="70" w:type="dxa"/>
          <w:right w:w="70" w:type="dxa"/>
        </w:tblCellMar>
        <w:tblLook w:val="04A0"/>
      </w:tblPr>
      <w:tblGrid>
        <w:gridCol w:w="1059"/>
        <w:gridCol w:w="3634"/>
        <w:gridCol w:w="2808"/>
        <w:gridCol w:w="1719"/>
      </w:tblGrid>
      <w:tr w:rsidR="0081277C" w:rsidRPr="00734B46" w:rsidTr="00E92285">
        <w:trPr>
          <w:trHeight w:val="915"/>
        </w:trPr>
        <w:tc>
          <w:tcPr>
            <w:tcW w:w="10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1277C" w:rsidRPr="00734B46" w:rsidRDefault="0081277C" w:rsidP="00147966">
            <w:pPr>
              <w:spacing w:after="0" w:line="360" w:lineRule="auto"/>
              <w:jc w:val="center"/>
              <w:rPr>
                <w:rFonts w:ascii="Garamond" w:hAnsi="Garamond"/>
                <w:b/>
                <w:bCs/>
              </w:rPr>
            </w:pPr>
            <w:r w:rsidRPr="00734B46">
              <w:rPr>
                <w:rFonts w:ascii="Garamond" w:hAnsi="Garamond"/>
                <w:b/>
                <w:bCs/>
              </w:rPr>
              <w:t>SESIÓN</w:t>
            </w:r>
            <w:r w:rsidRPr="00734B46">
              <w:rPr>
                <w:rFonts w:ascii="Garamond" w:hAnsi="Garamond"/>
              </w:rPr>
              <w:t> </w:t>
            </w:r>
          </w:p>
        </w:tc>
        <w:tc>
          <w:tcPr>
            <w:tcW w:w="3634" w:type="dxa"/>
            <w:tcBorders>
              <w:top w:val="single" w:sz="8" w:space="0" w:color="auto"/>
              <w:left w:val="nil"/>
              <w:bottom w:val="single" w:sz="8" w:space="0" w:color="auto"/>
              <w:right w:val="single" w:sz="8" w:space="0" w:color="auto"/>
            </w:tcBorders>
            <w:shd w:val="clear" w:color="000000" w:fill="D9D9D9"/>
            <w:vAlign w:val="center"/>
            <w:hideMark/>
          </w:tcPr>
          <w:p w:rsidR="0081277C" w:rsidRPr="00734B46" w:rsidRDefault="0081277C" w:rsidP="00147966">
            <w:pPr>
              <w:spacing w:after="0" w:line="360" w:lineRule="auto"/>
              <w:jc w:val="center"/>
              <w:rPr>
                <w:rFonts w:ascii="Garamond" w:hAnsi="Garamond"/>
                <w:b/>
                <w:bCs/>
              </w:rPr>
            </w:pPr>
            <w:r w:rsidRPr="00734B46">
              <w:rPr>
                <w:rFonts w:ascii="Garamond" w:hAnsi="Garamond"/>
                <w:b/>
                <w:bCs/>
              </w:rPr>
              <w:t>CAPACIDADES</w:t>
            </w:r>
            <w:r w:rsidRPr="00734B46">
              <w:rPr>
                <w:rFonts w:ascii="Garamond" w:hAnsi="Garamond"/>
              </w:rPr>
              <w:t> </w:t>
            </w:r>
          </w:p>
        </w:tc>
        <w:tc>
          <w:tcPr>
            <w:tcW w:w="2808" w:type="dxa"/>
            <w:tcBorders>
              <w:top w:val="single" w:sz="8" w:space="0" w:color="auto"/>
              <w:left w:val="nil"/>
              <w:bottom w:val="single" w:sz="8" w:space="0" w:color="auto"/>
              <w:right w:val="single" w:sz="8" w:space="0" w:color="auto"/>
            </w:tcBorders>
            <w:shd w:val="clear" w:color="000000" w:fill="D9D9D9"/>
            <w:vAlign w:val="center"/>
            <w:hideMark/>
          </w:tcPr>
          <w:p w:rsidR="0081277C" w:rsidRPr="00734B46" w:rsidRDefault="0081277C" w:rsidP="00147966">
            <w:pPr>
              <w:spacing w:after="0" w:line="360" w:lineRule="auto"/>
              <w:jc w:val="center"/>
              <w:rPr>
                <w:rFonts w:ascii="Garamond" w:hAnsi="Garamond"/>
                <w:b/>
                <w:bCs/>
              </w:rPr>
            </w:pPr>
            <w:r w:rsidRPr="00734B46">
              <w:rPr>
                <w:rFonts w:ascii="Garamond" w:hAnsi="Garamond"/>
                <w:b/>
                <w:bCs/>
              </w:rPr>
              <w:t>TEMÁTICA</w:t>
            </w:r>
            <w:r w:rsidRPr="00734B46">
              <w:rPr>
                <w:rFonts w:ascii="Garamond" w:hAnsi="Garamond"/>
              </w:rPr>
              <w:t> </w:t>
            </w:r>
          </w:p>
        </w:tc>
        <w:tc>
          <w:tcPr>
            <w:tcW w:w="1719" w:type="dxa"/>
            <w:tcBorders>
              <w:top w:val="single" w:sz="8" w:space="0" w:color="auto"/>
              <w:left w:val="nil"/>
              <w:bottom w:val="single" w:sz="4" w:space="0" w:color="auto"/>
              <w:right w:val="single" w:sz="8" w:space="0" w:color="auto"/>
            </w:tcBorders>
            <w:shd w:val="clear" w:color="000000" w:fill="D9D9D9"/>
            <w:vAlign w:val="center"/>
            <w:hideMark/>
          </w:tcPr>
          <w:p w:rsidR="0081277C" w:rsidRPr="00734B46" w:rsidRDefault="0081277C" w:rsidP="00147966">
            <w:pPr>
              <w:spacing w:after="0" w:line="360" w:lineRule="auto"/>
              <w:jc w:val="center"/>
              <w:rPr>
                <w:rFonts w:ascii="Garamond" w:hAnsi="Garamond"/>
                <w:b/>
                <w:bCs/>
              </w:rPr>
            </w:pPr>
            <w:r w:rsidRPr="00734B46">
              <w:rPr>
                <w:rFonts w:ascii="Garamond" w:hAnsi="Garamond"/>
                <w:b/>
                <w:bCs/>
              </w:rPr>
              <w:t>PRODUCTOS ACADÉMICOS</w:t>
            </w:r>
            <w:r w:rsidRPr="00734B46">
              <w:rPr>
                <w:rFonts w:ascii="Garamond" w:hAnsi="Garamond"/>
              </w:rPr>
              <w:t> </w:t>
            </w:r>
          </w:p>
        </w:tc>
      </w:tr>
      <w:tr w:rsidR="00017551" w:rsidRPr="00734B46" w:rsidTr="00B032F4">
        <w:trPr>
          <w:trHeight w:val="615"/>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017551" w:rsidRPr="00734B46" w:rsidRDefault="00017551" w:rsidP="00147966">
            <w:pPr>
              <w:spacing w:after="0" w:line="360" w:lineRule="auto"/>
              <w:jc w:val="center"/>
              <w:rPr>
                <w:rFonts w:ascii="Garamond" w:hAnsi="Garamond"/>
              </w:rPr>
            </w:pPr>
            <w:r w:rsidRPr="00734B46">
              <w:rPr>
                <w:rFonts w:ascii="Garamond" w:hAnsi="Garamond"/>
              </w:rPr>
              <w:t>7</w:t>
            </w:r>
          </w:p>
        </w:tc>
        <w:tc>
          <w:tcPr>
            <w:tcW w:w="3634" w:type="dxa"/>
            <w:vMerge w:val="restart"/>
            <w:tcBorders>
              <w:top w:val="nil"/>
              <w:left w:val="nil"/>
              <w:right w:val="single" w:sz="8" w:space="0" w:color="auto"/>
            </w:tcBorders>
            <w:shd w:val="clear" w:color="auto" w:fill="auto"/>
            <w:vAlign w:val="center"/>
          </w:tcPr>
          <w:p w:rsidR="00017551" w:rsidRPr="0097324E" w:rsidRDefault="00017551" w:rsidP="004421AA">
            <w:pPr>
              <w:spacing w:after="0" w:line="360" w:lineRule="auto"/>
              <w:rPr>
                <w:rFonts w:ascii="Garamond" w:hAnsi="Garamond"/>
                <w:color w:val="000000" w:themeColor="text1"/>
              </w:rPr>
            </w:pPr>
            <w:r w:rsidRPr="0097324E">
              <w:rPr>
                <w:rFonts w:ascii="Garamond" w:hAnsi="Garamond"/>
                <w:color w:val="000000" w:themeColor="text1"/>
              </w:rPr>
              <w:t xml:space="preserve">Identifica los elementos estructurales y las fases de planificación, seguimiento y evaluación. </w:t>
            </w:r>
          </w:p>
        </w:tc>
        <w:tc>
          <w:tcPr>
            <w:tcW w:w="2808" w:type="dxa"/>
            <w:tcBorders>
              <w:top w:val="nil"/>
              <w:left w:val="nil"/>
              <w:bottom w:val="single" w:sz="8" w:space="0" w:color="auto"/>
              <w:right w:val="single" w:sz="4" w:space="0" w:color="auto"/>
            </w:tcBorders>
            <w:shd w:val="clear" w:color="auto" w:fill="auto"/>
            <w:vAlign w:val="center"/>
          </w:tcPr>
          <w:p w:rsidR="00017551" w:rsidRPr="0097324E" w:rsidRDefault="00017551" w:rsidP="004421AA">
            <w:pPr>
              <w:spacing w:after="0" w:line="360" w:lineRule="auto"/>
              <w:jc w:val="center"/>
              <w:rPr>
                <w:rFonts w:ascii="Garamond" w:hAnsi="Garamond"/>
                <w:color w:val="000000" w:themeColor="text1"/>
              </w:rPr>
            </w:pPr>
            <w:r w:rsidRPr="0097324E">
              <w:rPr>
                <w:rFonts w:ascii="Garamond" w:hAnsi="Garamond"/>
                <w:color w:val="000000" w:themeColor="text1"/>
              </w:rPr>
              <w:t xml:space="preserve">Elementos estructurales básicos de la gestión por resultados </w:t>
            </w:r>
          </w:p>
        </w:tc>
        <w:tc>
          <w:tcPr>
            <w:tcW w:w="1719" w:type="dxa"/>
            <w:tcBorders>
              <w:top w:val="single" w:sz="4" w:space="0" w:color="auto"/>
              <w:left w:val="single" w:sz="4" w:space="0" w:color="auto"/>
              <w:right w:val="single" w:sz="4" w:space="0" w:color="auto"/>
            </w:tcBorders>
            <w:shd w:val="clear" w:color="auto" w:fill="auto"/>
            <w:vAlign w:val="center"/>
            <w:hideMark/>
          </w:tcPr>
          <w:p w:rsidR="00017551" w:rsidRPr="00734B46" w:rsidRDefault="00017551" w:rsidP="00147966">
            <w:pPr>
              <w:spacing w:after="0" w:line="360" w:lineRule="auto"/>
              <w:jc w:val="center"/>
              <w:rPr>
                <w:rFonts w:ascii="Garamond" w:hAnsi="Garamond"/>
                <w:color w:val="000000"/>
              </w:rPr>
            </w:pPr>
          </w:p>
        </w:tc>
      </w:tr>
      <w:tr w:rsidR="00017551" w:rsidRPr="00734B46" w:rsidTr="00B032F4">
        <w:trPr>
          <w:trHeight w:val="915"/>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017551" w:rsidRPr="00734B46" w:rsidRDefault="00017551" w:rsidP="00147966">
            <w:pPr>
              <w:spacing w:after="0" w:line="360" w:lineRule="auto"/>
              <w:jc w:val="center"/>
              <w:rPr>
                <w:rFonts w:ascii="Garamond" w:hAnsi="Garamond"/>
              </w:rPr>
            </w:pPr>
            <w:r w:rsidRPr="00734B46">
              <w:rPr>
                <w:rFonts w:ascii="Garamond" w:hAnsi="Garamond"/>
              </w:rPr>
              <w:t>8</w:t>
            </w:r>
          </w:p>
        </w:tc>
        <w:tc>
          <w:tcPr>
            <w:tcW w:w="3634" w:type="dxa"/>
            <w:vMerge/>
            <w:tcBorders>
              <w:left w:val="single" w:sz="8" w:space="0" w:color="auto"/>
              <w:right w:val="single" w:sz="8" w:space="0" w:color="auto"/>
            </w:tcBorders>
            <w:shd w:val="clear" w:color="auto" w:fill="auto"/>
            <w:vAlign w:val="center"/>
          </w:tcPr>
          <w:p w:rsidR="00017551" w:rsidRPr="0097324E" w:rsidRDefault="00017551" w:rsidP="004421AA">
            <w:pPr>
              <w:spacing w:after="0" w:line="360" w:lineRule="auto"/>
              <w:rPr>
                <w:rFonts w:ascii="Garamond" w:hAnsi="Garamond"/>
                <w:color w:val="000000" w:themeColor="text1"/>
              </w:rPr>
            </w:pPr>
          </w:p>
        </w:tc>
        <w:tc>
          <w:tcPr>
            <w:tcW w:w="2808" w:type="dxa"/>
            <w:tcBorders>
              <w:top w:val="nil"/>
              <w:left w:val="nil"/>
              <w:bottom w:val="single" w:sz="8" w:space="0" w:color="auto"/>
              <w:right w:val="single" w:sz="4" w:space="0" w:color="auto"/>
            </w:tcBorders>
            <w:shd w:val="clear" w:color="auto" w:fill="auto"/>
            <w:vAlign w:val="center"/>
          </w:tcPr>
          <w:p w:rsidR="00017551" w:rsidRPr="0097324E" w:rsidRDefault="00017551" w:rsidP="004421AA">
            <w:pPr>
              <w:spacing w:after="0" w:line="360" w:lineRule="auto"/>
              <w:jc w:val="center"/>
              <w:rPr>
                <w:rFonts w:ascii="Garamond" w:hAnsi="Garamond"/>
                <w:color w:val="000000" w:themeColor="text1"/>
              </w:rPr>
            </w:pPr>
            <w:r w:rsidRPr="0097324E">
              <w:rPr>
                <w:rFonts w:ascii="Garamond" w:hAnsi="Garamond"/>
                <w:color w:val="000000" w:themeColor="text1"/>
              </w:rPr>
              <w:t xml:space="preserve">Fases: planificación, seguimiento y evaluación </w:t>
            </w:r>
          </w:p>
        </w:tc>
        <w:tc>
          <w:tcPr>
            <w:tcW w:w="1719" w:type="dxa"/>
            <w:tcBorders>
              <w:top w:val="nil"/>
              <w:left w:val="single" w:sz="4" w:space="0" w:color="auto"/>
              <w:right w:val="single" w:sz="4" w:space="0" w:color="auto"/>
            </w:tcBorders>
            <w:shd w:val="clear" w:color="auto" w:fill="auto"/>
            <w:vAlign w:val="center"/>
            <w:hideMark/>
          </w:tcPr>
          <w:p w:rsidR="00017551" w:rsidRPr="00734B46" w:rsidRDefault="00017551" w:rsidP="00147966">
            <w:pPr>
              <w:spacing w:after="0" w:line="360" w:lineRule="auto"/>
              <w:jc w:val="center"/>
              <w:rPr>
                <w:rFonts w:ascii="Garamond" w:hAnsi="Garamond"/>
                <w:color w:val="000000"/>
              </w:rPr>
            </w:pPr>
            <w:r>
              <w:rPr>
                <w:rFonts w:ascii="Garamond" w:hAnsi="Garamond"/>
                <w:color w:val="000000"/>
              </w:rPr>
              <w:t>Organizador Visual</w:t>
            </w:r>
            <w:r w:rsidR="00994754">
              <w:rPr>
                <w:rFonts w:ascii="Garamond" w:hAnsi="Garamond"/>
                <w:color w:val="000000"/>
              </w:rPr>
              <w:t xml:space="preserve"> sobre programas de gestión por </w:t>
            </w:r>
            <w:r w:rsidR="00994754">
              <w:rPr>
                <w:rFonts w:ascii="Garamond" w:hAnsi="Garamond"/>
                <w:color w:val="000000"/>
              </w:rPr>
              <w:lastRenderedPageBreak/>
              <w:t>resultados.</w:t>
            </w:r>
          </w:p>
        </w:tc>
      </w:tr>
      <w:tr w:rsidR="00017551" w:rsidRPr="00734B46" w:rsidTr="00B032F4">
        <w:trPr>
          <w:trHeight w:val="615"/>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017551" w:rsidRPr="00734B46" w:rsidRDefault="00017551" w:rsidP="00147966">
            <w:pPr>
              <w:spacing w:after="0" w:line="360" w:lineRule="auto"/>
              <w:jc w:val="center"/>
              <w:rPr>
                <w:rFonts w:ascii="Garamond" w:hAnsi="Garamond"/>
              </w:rPr>
            </w:pPr>
            <w:r w:rsidRPr="00734B46">
              <w:rPr>
                <w:rFonts w:ascii="Garamond" w:hAnsi="Garamond"/>
              </w:rPr>
              <w:lastRenderedPageBreak/>
              <w:t>9</w:t>
            </w:r>
          </w:p>
        </w:tc>
        <w:tc>
          <w:tcPr>
            <w:tcW w:w="3634" w:type="dxa"/>
            <w:vMerge/>
            <w:tcBorders>
              <w:left w:val="single" w:sz="8" w:space="0" w:color="auto"/>
              <w:bottom w:val="single" w:sz="8" w:space="0" w:color="000000"/>
              <w:right w:val="single" w:sz="8" w:space="0" w:color="auto"/>
            </w:tcBorders>
            <w:shd w:val="clear" w:color="auto" w:fill="auto"/>
            <w:vAlign w:val="center"/>
          </w:tcPr>
          <w:p w:rsidR="00017551" w:rsidRPr="0097324E" w:rsidRDefault="00017551" w:rsidP="009A7C1B">
            <w:pPr>
              <w:spacing w:after="0" w:line="360" w:lineRule="auto"/>
              <w:rPr>
                <w:rFonts w:ascii="Garamond" w:hAnsi="Garamond"/>
                <w:color w:val="000000" w:themeColor="text1"/>
              </w:rPr>
            </w:pPr>
          </w:p>
        </w:tc>
        <w:tc>
          <w:tcPr>
            <w:tcW w:w="2808" w:type="dxa"/>
            <w:tcBorders>
              <w:top w:val="nil"/>
              <w:left w:val="nil"/>
              <w:bottom w:val="single" w:sz="8" w:space="0" w:color="auto"/>
              <w:right w:val="single" w:sz="4" w:space="0" w:color="auto"/>
            </w:tcBorders>
            <w:shd w:val="clear" w:color="auto" w:fill="auto"/>
            <w:vAlign w:val="center"/>
          </w:tcPr>
          <w:p w:rsidR="00852021" w:rsidRDefault="00852021" w:rsidP="00FB4740">
            <w:pPr>
              <w:spacing w:after="0" w:line="360" w:lineRule="auto"/>
              <w:jc w:val="center"/>
              <w:rPr>
                <w:rFonts w:ascii="Garamond" w:hAnsi="Garamond"/>
                <w:color w:val="000000" w:themeColor="text1"/>
              </w:rPr>
            </w:pPr>
          </w:p>
          <w:p w:rsidR="00017551" w:rsidRPr="0097324E" w:rsidRDefault="00017551" w:rsidP="00FB4740">
            <w:pPr>
              <w:spacing w:after="0" w:line="360" w:lineRule="auto"/>
              <w:jc w:val="center"/>
              <w:rPr>
                <w:rFonts w:ascii="Garamond" w:hAnsi="Garamond"/>
                <w:color w:val="000000" w:themeColor="text1"/>
              </w:rPr>
            </w:pPr>
            <w:r>
              <w:rPr>
                <w:rFonts w:ascii="Garamond" w:hAnsi="Garamond"/>
                <w:color w:val="000000" w:themeColor="text1"/>
              </w:rPr>
              <w:t>Desarrollo de Estrategias</w:t>
            </w:r>
          </w:p>
        </w:tc>
        <w:tc>
          <w:tcPr>
            <w:tcW w:w="1719" w:type="dxa"/>
            <w:tcBorders>
              <w:top w:val="nil"/>
              <w:left w:val="single" w:sz="4" w:space="0" w:color="auto"/>
              <w:bottom w:val="single" w:sz="4" w:space="0" w:color="auto"/>
              <w:right w:val="single" w:sz="4" w:space="0" w:color="auto"/>
            </w:tcBorders>
            <w:shd w:val="clear" w:color="auto" w:fill="auto"/>
            <w:vAlign w:val="center"/>
            <w:hideMark/>
          </w:tcPr>
          <w:p w:rsidR="00017551" w:rsidRPr="00734B46" w:rsidRDefault="00017551" w:rsidP="00147966">
            <w:pPr>
              <w:spacing w:after="0" w:line="360" w:lineRule="auto"/>
              <w:jc w:val="center"/>
              <w:rPr>
                <w:rFonts w:ascii="Garamond" w:hAnsi="Garamond"/>
                <w:color w:val="000000"/>
              </w:rPr>
            </w:pPr>
          </w:p>
        </w:tc>
      </w:tr>
      <w:tr w:rsidR="005A2015" w:rsidRPr="00734B46" w:rsidTr="00C276B7">
        <w:trPr>
          <w:trHeight w:val="315"/>
        </w:trPr>
        <w:tc>
          <w:tcPr>
            <w:tcW w:w="1059" w:type="dxa"/>
            <w:tcBorders>
              <w:top w:val="nil"/>
              <w:left w:val="single" w:sz="8" w:space="0" w:color="auto"/>
              <w:bottom w:val="single" w:sz="8" w:space="0" w:color="auto"/>
              <w:right w:val="single" w:sz="8" w:space="0" w:color="auto"/>
            </w:tcBorders>
            <w:shd w:val="clear" w:color="auto" w:fill="auto"/>
            <w:vAlign w:val="center"/>
            <w:hideMark/>
          </w:tcPr>
          <w:p w:rsidR="005A2015" w:rsidRPr="00734B46" w:rsidRDefault="005A2015" w:rsidP="00852021">
            <w:pPr>
              <w:spacing w:after="0" w:line="360" w:lineRule="auto"/>
              <w:jc w:val="center"/>
              <w:rPr>
                <w:rFonts w:ascii="Garamond" w:hAnsi="Garamond"/>
              </w:rPr>
            </w:pPr>
            <w:r>
              <w:rPr>
                <w:rFonts w:ascii="Garamond" w:hAnsi="Garamond"/>
              </w:rPr>
              <w:t>1</w:t>
            </w:r>
            <w:r w:rsidR="00852021">
              <w:rPr>
                <w:rFonts w:ascii="Garamond" w:hAnsi="Garamond"/>
              </w:rPr>
              <w:t>0</w:t>
            </w:r>
          </w:p>
        </w:tc>
        <w:tc>
          <w:tcPr>
            <w:tcW w:w="8161" w:type="dxa"/>
            <w:gridSpan w:val="3"/>
            <w:tcBorders>
              <w:top w:val="nil"/>
              <w:left w:val="nil"/>
              <w:bottom w:val="single" w:sz="8" w:space="0" w:color="auto"/>
              <w:right w:val="single" w:sz="8" w:space="0" w:color="000000"/>
            </w:tcBorders>
            <w:shd w:val="clear" w:color="auto" w:fill="auto"/>
            <w:vAlign w:val="center"/>
            <w:hideMark/>
          </w:tcPr>
          <w:p w:rsidR="005A2015" w:rsidRPr="00147966" w:rsidRDefault="005A2015" w:rsidP="00147966">
            <w:pPr>
              <w:spacing w:after="0" w:line="360" w:lineRule="auto"/>
              <w:jc w:val="center"/>
              <w:rPr>
                <w:rFonts w:ascii="Garamond" w:hAnsi="Garamond"/>
                <w:b/>
              </w:rPr>
            </w:pPr>
            <w:r w:rsidRPr="00147966">
              <w:rPr>
                <w:rFonts w:ascii="Garamond" w:hAnsi="Garamond"/>
                <w:b/>
              </w:rPr>
              <w:t>Examen Parcial</w:t>
            </w:r>
          </w:p>
          <w:p w:rsidR="005A2015" w:rsidRPr="00734B46" w:rsidRDefault="005A2015" w:rsidP="0074677E">
            <w:pPr>
              <w:spacing w:after="0" w:line="360" w:lineRule="auto"/>
              <w:jc w:val="center"/>
              <w:rPr>
                <w:rFonts w:ascii="Garamond" w:hAnsi="Garamond"/>
              </w:rPr>
            </w:pPr>
            <w:r w:rsidRPr="00147966">
              <w:rPr>
                <w:rFonts w:ascii="Garamond" w:hAnsi="Garamond"/>
                <w:b/>
              </w:rPr>
              <w:t>(</w:t>
            </w:r>
            <w:r>
              <w:rPr>
                <w:rFonts w:ascii="Garamond" w:hAnsi="Garamond"/>
                <w:b/>
              </w:rPr>
              <w:t>Del 0</w:t>
            </w:r>
            <w:r w:rsidR="0074677E">
              <w:rPr>
                <w:rFonts w:ascii="Garamond" w:hAnsi="Garamond"/>
                <w:b/>
              </w:rPr>
              <w:t>1</w:t>
            </w:r>
            <w:r>
              <w:rPr>
                <w:rFonts w:ascii="Garamond" w:hAnsi="Garamond"/>
                <w:b/>
              </w:rPr>
              <w:t xml:space="preserve"> al 0</w:t>
            </w:r>
            <w:r w:rsidR="0074677E">
              <w:rPr>
                <w:rFonts w:ascii="Garamond" w:hAnsi="Garamond"/>
                <w:b/>
              </w:rPr>
              <w:t>6</w:t>
            </w:r>
            <w:r>
              <w:rPr>
                <w:rFonts w:ascii="Garamond" w:hAnsi="Garamond"/>
                <w:b/>
              </w:rPr>
              <w:t xml:space="preserve"> de</w:t>
            </w:r>
            <w:r w:rsidR="0074677E">
              <w:rPr>
                <w:rFonts w:ascii="Garamond" w:hAnsi="Garamond"/>
                <w:b/>
              </w:rPr>
              <w:t xml:space="preserve"> junio</w:t>
            </w:r>
            <w:r w:rsidRPr="00147966">
              <w:rPr>
                <w:rFonts w:ascii="Garamond" w:hAnsi="Garamond"/>
                <w:b/>
              </w:rPr>
              <w:t>)</w:t>
            </w:r>
          </w:p>
        </w:tc>
      </w:tr>
    </w:tbl>
    <w:p w:rsidR="007F2B60" w:rsidRPr="00734B46" w:rsidRDefault="007F2B60" w:rsidP="00147966">
      <w:pPr>
        <w:autoSpaceDE w:val="0"/>
        <w:autoSpaceDN w:val="0"/>
        <w:adjustRightInd w:val="0"/>
        <w:spacing w:after="0" w:line="360" w:lineRule="auto"/>
        <w:rPr>
          <w:rFonts w:ascii="Garamond" w:hAnsi="Garamond" w:cstheme="minorHAnsi"/>
          <w:b/>
          <w:bCs/>
          <w:color w:val="000000"/>
        </w:rPr>
      </w:pPr>
    </w:p>
    <w:p w:rsidR="00E37CF6" w:rsidRDefault="00E37CF6" w:rsidP="00147966">
      <w:pPr>
        <w:autoSpaceDE w:val="0"/>
        <w:autoSpaceDN w:val="0"/>
        <w:adjustRightInd w:val="0"/>
        <w:spacing w:after="0" w:line="360" w:lineRule="auto"/>
        <w:rPr>
          <w:rFonts w:ascii="Garamond" w:hAnsi="Garamond" w:cstheme="minorHAnsi"/>
          <w:b/>
          <w:bCs/>
          <w:color w:val="000000"/>
        </w:rPr>
      </w:pPr>
      <w:r w:rsidRPr="00734B46">
        <w:rPr>
          <w:rFonts w:ascii="Garamond" w:hAnsi="Garamond" w:cstheme="minorHAnsi"/>
          <w:b/>
          <w:bCs/>
          <w:color w:val="000000"/>
        </w:rPr>
        <w:t>4.3. TERCERA UNIDAD</w:t>
      </w:r>
      <w:r w:rsidR="00193A78" w:rsidRPr="00734B46">
        <w:rPr>
          <w:rFonts w:ascii="Garamond" w:hAnsi="Garamond" w:cstheme="minorHAnsi"/>
          <w:b/>
          <w:bCs/>
          <w:color w:val="000000"/>
        </w:rPr>
        <w:tab/>
      </w:r>
      <w:r w:rsidR="00504B31">
        <w:rPr>
          <w:rFonts w:ascii="Garamond" w:hAnsi="Garamond" w:cstheme="minorHAnsi"/>
          <w:b/>
          <w:bCs/>
          <w:color w:val="000000"/>
        </w:rPr>
        <w:t>B</w:t>
      </w:r>
      <w:r w:rsidR="00504B31" w:rsidRPr="00504B31">
        <w:rPr>
          <w:rFonts w:ascii="Garamond" w:hAnsi="Garamond" w:cstheme="minorHAnsi"/>
          <w:b/>
          <w:bCs/>
          <w:color w:val="000000"/>
        </w:rPr>
        <w:t xml:space="preserve">alance </w:t>
      </w:r>
      <w:r w:rsidR="00504B31">
        <w:rPr>
          <w:rFonts w:ascii="Garamond" w:hAnsi="Garamond" w:cstheme="minorHAnsi"/>
          <w:b/>
          <w:bCs/>
          <w:color w:val="000000"/>
        </w:rPr>
        <w:t>S</w:t>
      </w:r>
      <w:r w:rsidR="00504B31" w:rsidRPr="00504B31">
        <w:rPr>
          <w:rFonts w:ascii="Garamond" w:hAnsi="Garamond" w:cstheme="minorHAnsi"/>
          <w:b/>
          <w:bCs/>
          <w:color w:val="000000"/>
        </w:rPr>
        <w:t>core</w:t>
      </w:r>
      <w:r w:rsidR="00994754">
        <w:rPr>
          <w:rFonts w:ascii="Garamond" w:hAnsi="Garamond" w:cstheme="minorHAnsi"/>
          <w:b/>
          <w:bCs/>
          <w:color w:val="000000"/>
        </w:rPr>
        <w:t>c</w:t>
      </w:r>
      <w:r w:rsidR="00504B31" w:rsidRPr="00504B31">
        <w:rPr>
          <w:rFonts w:ascii="Garamond" w:hAnsi="Garamond" w:cstheme="minorHAnsi"/>
          <w:b/>
          <w:bCs/>
          <w:color w:val="000000"/>
        </w:rPr>
        <w:t>ard</w:t>
      </w:r>
    </w:p>
    <w:p w:rsidR="00504B31" w:rsidRPr="00734B46" w:rsidRDefault="00504B31" w:rsidP="00147966">
      <w:pPr>
        <w:autoSpaceDE w:val="0"/>
        <w:autoSpaceDN w:val="0"/>
        <w:adjustRightInd w:val="0"/>
        <w:spacing w:after="0" w:line="360" w:lineRule="auto"/>
        <w:rPr>
          <w:rFonts w:ascii="Garamond" w:hAnsi="Garamond" w:cstheme="minorHAnsi"/>
          <w:color w:val="000000"/>
        </w:rPr>
      </w:pPr>
    </w:p>
    <w:p w:rsidR="00E37CF6" w:rsidRPr="00734B46" w:rsidRDefault="00E37CF6" w:rsidP="00147966">
      <w:pPr>
        <w:autoSpaceDE w:val="0"/>
        <w:autoSpaceDN w:val="0"/>
        <w:adjustRightInd w:val="0"/>
        <w:spacing w:after="0" w:line="360" w:lineRule="auto"/>
        <w:rPr>
          <w:rFonts w:ascii="Garamond" w:hAnsi="Garamond" w:cstheme="minorHAnsi"/>
          <w:color w:val="000000"/>
        </w:rPr>
      </w:pPr>
      <w:r w:rsidRPr="00734B46">
        <w:rPr>
          <w:rFonts w:ascii="Garamond" w:hAnsi="Garamond" w:cstheme="minorHAnsi"/>
          <w:color w:val="000000"/>
        </w:rPr>
        <w:t xml:space="preserve">4.3.1. DURACIÓN: </w:t>
      </w:r>
      <w:r w:rsidR="00193A78" w:rsidRPr="00734B46">
        <w:rPr>
          <w:rFonts w:ascii="Garamond" w:hAnsi="Garamond" w:cstheme="minorHAnsi"/>
          <w:color w:val="000000"/>
        </w:rPr>
        <w:tab/>
      </w:r>
      <w:r w:rsidR="00193A78" w:rsidRPr="00734B46">
        <w:rPr>
          <w:rFonts w:ascii="Garamond" w:hAnsi="Garamond" w:cstheme="minorHAnsi"/>
          <w:color w:val="000000"/>
        </w:rPr>
        <w:tab/>
      </w:r>
      <w:r w:rsidR="00193A78" w:rsidRPr="00734B46">
        <w:rPr>
          <w:rFonts w:ascii="Garamond" w:hAnsi="Garamond" w:cs="Arial"/>
        </w:rPr>
        <w:t>0</w:t>
      </w:r>
      <w:r w:rsidR="00852021">
        <w:rPr>
          <w:rFonts w:ascii="Garamond" w:hAnsi="Garamond" w:cs="Arial"/>
        </w:rPr>
        <w:t>7</w:t>
      </w:r>
      <w:r w:rsidR="00147966">
        <w:rPr>
          <w:rFonts w:ascii="Garamond" w:hAnsi="Garamond" w:cs="Arial"/>
        </w:rPr>
        <w:t xml:space="preserve"> Semanas (</w:t>
      </w:r>
      <w:r w:rsidR="005A2015">
        <w:rPr>
          <w:rFonts w:ascii="Garamond" w:hAnsi="Garamond" w:cs="Arial"/>
        </w:rPr>
        <w:t>0</w:t>
      </w:r>
      <w:r w:rsidR="0074677E">
        <w:rPr>
          <w:rFonts w:ascii="Garamond" w:hAnsi="Garamond" w:cs="Arial"/>
        </w:rPr>
        <w:t>8</w:t>
      </w:r>
      <w:r w:rsidR="00193A78" w:rsidRPr="00734B46">
        <w:rPr>
          <w:rFonts w:ascii="Garamond" w:hAnsi="Garamond" w:cs="Arial"/>
        </w:rPr>
        <w:t xml:space="preserve"> de </w:t>
      </w:r>
      <w:r w:rsidR="0074677E">
        <w:rPr>
          <w:rFonts w:ascii="Garamond" w:hAnsi="Garamond" w:cs="Arial"/>
        </w:rPr>
        <w:t>junio</w:t>
      </w:r>
      <w:r w:rsidR="00147966">
        <w:rPr>
          <w:rFonts w:ascii="Garamond" w:hAnsi="Garamond" w:cs="Arial"/>
        </w:rPr>
        <w:t>-</w:t>
      </w:r>
      <w:r w:rsidR="00193A78" w:rsidRPr="00734B46">
        <w:rPr>
          <w:rFonts w:ascii="Garamond" w:hAnsi="Garamond" w:cs="Arial"/>
        </w:rPr>
        <w:t xml:space="preserve"> 2</w:t>
      </w:r>
      <w:r w:rsidR="0074677E">
        <w:rPr>
          <w:rFonts w:ascii="Garamond" w:hAnsi="Garamond" w:cs="Arial"/>
        </w:rPr>
        <w:t>5</w:t>
      </w:r>
      <w:r w:rsidR="00193A78" w:rsidRPr="00734B46">
        <w:rPr>
          <w:rFonts w:ascii="Garamond" w:hAnsi="Garamond" w:cs="Arial"/>
        </w:rPr>
        <w:t xml:space="preserve"> de </w:t>
      </w:r>
      <w:r w:rsidR="0074677E">
        <w:rPr>
          <w:rFonts w:ascii="Garamond" w:hAnsi="Garamond" w:cs="Arial"/>
        </w:rPr>
        <w:t>julio</w:t>
      </w:r>
      <w:r w:rsidR="00193A78" w:rsidRPr="00734B46">
        <w:rPr>
          <w:rFonts w:ascii="Garamond" w:hAnsi="Garamond" w:cs="Arial"/>
        </w:rPr>
        <w:t>)</w:t>
      </w:r>
    </w:p>
    <w:p w:rsidR="00E37CF6" w:rsidRDefault="00E37CF6" w:rsidP="00147966">
      <w:pPr>
        <w:autoSpaceDE w:val="0"/>
        <w:autoSpaceDN w:val="0"/>
        <w:adjustRightInd w:val="0"/>
        <w:spacing w:after="0" w:line="360" w:lineRule="auto"/>
        <w:rPr>
          <w:rFonts w:ascii="Garamond" w:hAnsi="Garamond" w:cstheme="minorHAnsi"/>
          <w:color w:val="000000"/>
        </w:rPr>
      </w:pPr>
      <w:r w:rsidRPr="00734B46">
        <w:rPr>
          <w:rFonts w:ascii="Garamond" w:hAnsi="Garamond" w:cstheme="minorHAnsi"/>
          <w:color w:val="000000"/>
        </w:rPr>
        <w:t>4.3.2. PROGRAMACIÓN</w:t>
      </w:r>
    </w:p>
    <w:p w:rsidR="005A2015" w:rsidRPr="00734B46" w:rsidRDefault="005A2015" w:rsidP="00147966">
      <w:pPr>
        <w:autoSpaceDE w:val="0"/>
        <w:autoSpaceDN w:val="0"/>
        <w:adjustRightInd w:val="0"/>
        <w:spacing w:after="0" w:line="360" w:lineRule="auto"/>
        <w:rPr>
          <w:rFonts w:ascii="Garamond" w:hAnsi="Garamond" w:cstheme="minorHAnsi"/>
          <w:color w:val="000000"/>
        </w:rPr>
      </w:pPr>
    </w:p>
    <w:tbl>
      <w:tblPr>
        <w:tblW w:w="9220" w:type="dxa"/>
        <w:tblInd w:w="55" w:type="dxa"/>
        <w:tblCellMar>
          <w:left w:w="70" w:type="dxa"/>
          <w:right w:w="70" w:type="dxa"/>
        </w:tblCellMar>
        <w:tblLook w:val="04A0"/>
      </w:tblPr>
      <w:tblGrid>
        <w:gridCol w:w="1059"/>
        <w:gridCol w:w="3589"/>
        <w:gridCol w:w="2775"/>
        <w:gridCol w:w="1797"/>
      </w:tblGrid>
      <w:tr w:rsidR="0081277C" w:rsidRPr="00734B46" w:rsidTr="00994754">
        <w:trPr>
          <w:trHeight w:val="915"/>
        </w:trPr>
        <w:tc>
          <w:tcPr>
            <w:tcW w:w="10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1277C" w:rsidRPr="00734B46" w:rsidRDefault="0081277C" w:rsidP="00147966">
            <w:pPr>
              <w:spacing w:after="0" w:line="360" w:lineRule="auto"/>
              <w:jc w:val="center"/>
              <w:rPr>
                <w:rFonts w:ascii="Garamond" w:hAnsi="Garamond"/>
                <w:b/>
                <w:bCs/>
              </w:rPr>
            </w:pPr>
            <w:r w:rsidRPr="00734B46">
              <w:rPr>
                <w:rFonts w:ascii="Garamond" w:hAnsi="Garamond"/>
                <w:b/>
                <w:bCs/>
              </w:rPr>
              <w:t>SESIÓN</w:t>
            </w:r>
            <w:r w:rsidRPr="00734B46">
              <w:rPr>
                <w:rFonts w:ascii="Garamond" w:hAnsi="Garamond"/>
              </w:rPr>
              <w:t> </w:t>
            </w:r>
          </w:p>
        </w:tc>
        <w:tc>
          <w:tcPr>
            <w:tcW w:w="3633" w:type="dxa"/>
            <w:tcBorders>
              <w:top w:val="single" w:sz="8" w:space="0" w:color="auto"/>
              <w:left w:val="nil"/>
              <w:bottom w:val="single" w:sz="8" w:space="0" w:color="auto"/>
              <w:right w:val="single" w:sz="8" w:space="0" w:color="auto"/>
            </w:tcBorders>
            <w:shd w:val="clear" w:color="000000" w:fill="D9D9D9"/>
            <w:vAlign w:val="center"/>
            <w:hideMark/>
          </w:tcPr>
          <w:p w:rsidR="0081277C" w:rsidRPr="00734B46" w:rsidRDefault="0081277C" w:rsidP="00147966">
            <w:pPr>
              <w:spacing w:after="0" w:line="360" w:lineRule="auto"/>
              <w:jc w:val="center"/>
              <w:rPr>
                <w:rFonts w:ascii="Garamond" w:hAnsi="Garamond"/>
                <w:b/>
                <w:bCs/>
              </w:rPr>
            </w:pPr>
            <w:r w:rsidRPr="00734B46">
              <w:rPr>
                <w:rFonts w:ascii="Garamond" w:hAnsi="Garamond"/>
                <w:b/>
                <w:bCs/>
              </w:rPr>
              <w:t>CAPACIDADES</w:t>
            </w:r>
            <w:r w:rsidRPr="00734B46">
              <w:rPr>
                <w:rFonts w:ascii="Garamond" w:hAnsi="Garamond"/>
              </w:rPr>
              <w:t> </w:t>
            </w:r>
          </w:p>
        </w:tc>
        <w:tc>
          <w:tcPr>
            <w:tcW w:w="2807" w:type="dxa"/>
            <w:tcBorders>
              <w:top w:val="single" w:sz="8" w:space="0" w:color="auto"/>
              <w:left w:val="nil"/>
              <w:bottom w:val="single" w:sz="8" w:space="0" w:color="auto"/>
              <w:right w:val="single" w:sz="8" w:space="0" w:color="auto"/>
            </w:tcBorders>
            <w:shd w:val="clear" w:color="000000" w:fill="D9D9D9"/>
            <w:vAlign w:val="center"/>
            <w:hideMark/>
          </w:tcPr>
          <w:p w:rsidR="0081277C" w:rsidRPr="00734B46" w:rsidRDefault="0081277C" w:rsidP="00147966">
            <w:pPr>
              <w:spacing w:after="0" w:line="360" w:lineRule="auto"/>
              <w:jc w:val="center"/>
              <w:rPr>
                <w:rFonts w:ascii="Garamond" w:hAnsi="Garamond"/>
                <w:b/>
                <w:bCs/>
              </w:rPr>
            </w:pPr>
            <w:r w:rsidRPr="00734B46">
              <w:rPr>
                <w:rFonts w:ascii="Garamond" w:hAnsi="Garamond"/>
                <w:b/>
                <w:bCs/>
              </w:rPr>
              <w:t>TEMÁTICA</w:t>
            </w:r>
            <w:r w:rsidRPr="00734B46">
              <w:rPr>
                <w:rFonts w:ascii="Garamond" w:hAnsi="Garamond"/>
              </w:rPr>
              <w:t> </w:t>
            </w:r>
          </w:p>
        </w:tc>
        <w:tc>
          <w:tcPr>
            <w:tcW w:w="1720" w:type="dxa"/>
            <w:tcBorders>
              <w:top w:val="single" w:sz="8" w:space="0" w:color="auto"/>
              <w:left w:val="nil"/>
              <w:bottom w:val="single" w:sz="4" w:space="0" w:color="auto"/>
              <w:right w:val="single" w:sz="8" w:space="0" w:color="auto"/>
            </w:tcBorders>
            <w:shd w:val="clear" w:color="000000" w:fill="D9D9D9"/>
            <w:vAlign w:val="center"/>
            <w:hideMark/>
          </w:tcPr>
          <w:p w:rsidR="0081277C" w:rsidRPr="00734B46" w:rsidRDefault="0081277C" w:rsidP="00147966">
            <w:pPr>
              <w:spacing w:after="0" w:line="360" w:lineRule="auto"/>
              <w:jc w:val="center"/>
              <w:rPr>
                <w:rFonts w:ascii="Garamond" w:hAnsi="Garamond"/>
                <w:b/>
                <w:bCs/>
              </w:rPr>
            </w:pPr>
            <w:r w:rsidRPr="00734B46">
              <w:rPr>
                <w:rFonts w:ascii="Garamond" w:hAnsi="Garamond"/>
                <w:b/>
                <w:bCs/>
              </w:rPr>
              <w:t>PRODUCTOS ACADÉMICOS</w:t>
            </w:r>
            <w:r w:rsidRPr="00734B46">
              <w:rPr>
                <w:rFonts w:ascii="Garamond" w:hAnsi="Garamond"/>
              </w:rPr>
              <w:t> </w:t>
            </w:r>
          </w:p>
        </w:tc>
      </w:tr>
      <w:tr w:rsidR="00852021" w:rsidRPr="00734B46" w:rsidTr="00994754">
        <w:trPr>
          <w:trHeight w:val="915"/>
        </w:trPr>
        <w:tc>
          <w:tcPr>
            <w:tcW w:w="1060" w:type="dxa"/>
            <w:tcBorders>
              <w:top w:val="nil"/>
              <w:left w:val="single" w:sz="8" w:space="0" w:color="auto"/>
              <w:bottom w:val="single" w:sz="8" w:space="0" w:color="auto"/>
              <w:right w:val="single" w:sz="8" w:space="0" w:color="auto"/>
            </w:tcBorders>
            <w:shd w:val="clear" w:color="auto" w:fill="auto"/>
            <w:vAlign w:val="center"/>
          </w:tcPr>
          <w:p w:rsidR="00852021" w:rsidRPr="00734B46" w:rsidRDefault="00852021" w:rsidP="00852021">
            <w:pPr>
              <w:spacing w:after="0" w:line="360" w:lineRule="auto"/>
              <w:jc w:val="center"/>
              <w:rPr>
                <w:rFonts w:ascii="Garamond" w:hAnsi="Garamond"/>
              </w:rPr>
            </w:pPr>
            <w:r>
              <w:rPr>
                <w:rFonts w:ascii="Garamond" w:hAnsi="Garamond"/>
              </w:rPr>
              <w:t>11</w:t>
            </w:r>
          </w:p>
        </w:tc>
        <w:tc>
          <w:tcPr>
            <w:tcW w:w="3633" w:type="dxa"/>
            <w:tcBorders>
              <w:top w:val="nil"/>
              <w:left w:val="nil"/>
              <w:bottom w:val="single" w:sz="4" w:space="0" w:color="auto"/>
              <w:right w:val="single" w:sz="8" w:space="0" w:color="auto"/>
            </w:tcBorders>
            <w:shd w:val="clear" w:color="auto" w:fill="auto"/>
            <w:vAlign w:val="center"/>
          </w:tcPr>
          <w:p w:rsidR="00852021" w:rsidRPr="0097324E" w:rsidRDefault="00852021" w:rsidP="002C4187">
            <w:pPr>
              <w:spacing w:after="0" w:line="360" w:lineRule="auto"/>
              <w:rPr>
                <w:rFonts w:ascii="Garamond" w:hAnsi="Garamond"/>
                <w:color w:val="000000" w:themeColor="text1"/>
              </w:rPr>
            </w:pPr>
            <w:r w:rsidRPr="0097324E">
              <w:rPr>
                <w:rFonts w:ascii="Garamond" w:hAnsi="Garamond"/>
                <w:color w:val="000000" w:themeColor="text1"/>
              </w:rPr>
              <w:t>Desarrolla el reconocimiento de un sistema de gestión por resultados.</w:t>
            </w:r>
          </w:p>
        </w:tc>
        <w:tc>
          <w:tcPr>
            <w:tcW w:w="2807" w:type="dxa"/>
            <w:tcBorders>
              <w:top w:val="nil"/>
              <w:left w:val="nil"/>
              <w:bottom w:val="single" w:sz="8" w:space="0" w:color="auto"/>
              <w:right w:val="single" w:sz="4" w:space="0" w:color="auto"/>
            </w:tcBorders>
            <w:shd w:val="clear" w:color="auto" w:fill="auto"/>
            <w:vAlign w:val="center"/>
          </w:tcPr>
          <w:p w:rsidR="00852021" w:rsidRPr="0097324E" w:rsidRDefault="00852021" w:rsidP="002C4187">
            <w:pPr>
              <w:spacing w:after="0" w:line="360" w:lineRule="auto"/>
              <w:jc w:val="center"/>
              <w:rPr>
                <w:rFonts w:ascii="Garamond" w:hAnsi="Garamond"/>
                <w:color w:val="000000" w:themeColor="text1"/>
              </w:rPr>
            </w:pPr>
            <w:r w:rsidRPr="0097324E">
              <w:rPr>
                <w:rFonts w:ascii="Garamond" w:hAnsi="Garamond"/>
                <w:color w:val="000000" w:themeColor="text1"/>
              </w:rPr>
              <w:t>Desarrollo y mantenimiento de un sistema de gestión por resultados</w:t>
            </w:r>
          </w:p>
        </w:tc>
        <w:tc>
          <w:tcPr>
            <w:tcW w:w="1720" w:type="dxa"/>
            <w:tcBorders>
              <w:top w:val="single" w:sz="4" w:space="0" w:color="auto"/>
              <w:left w:val="single" w:sz="4" w:space="0" w:color="auto"/>
              <w:right w:val="single" w:sz="4" w:space="0" w:color="auto"/>
            </w:tcBorders>
            <w:shd w:val="clear" w:color="auto" w:fill="auto"/>
            <w:vAlign w:val="center"/>
          </w:tcPr>
          <w:p w:rsidR="00852021" w:rsidRPr="0097324E" w:rsidRDefault="00852021" w:rsidP="00147966">
            <w:pPr>
              <w:spacing w:after="0" w:line="360" w:lineRule="auto"/>
              <w:jc w:val="center"/>
              <w:rPr>
                <w:rFonts w:ascii="Garamond" w:hAnsi="Garamond"/>
                <w:color w:val="000000" w:themeColor="text1"/>
              </w:rPr>
            </w:pPr>
          </w:p>
        </w:tc>
      </w:tr>
      <w:tr w:rsidR="0081277C" w:rsidRPr="00734B46" w:rsidTr="00994754">
        <w:trPr>
          <w:trHeight w:val="915"/>
        </w:trPr>
        <w:tc>
          <w:tcPr>
            <w:tcW w:w="1060" w:type="dxa"/>
            <w:tcBorders>
              <w:top w:val="nil"/>
              <w:left w:val="single" w:sz="8" w:space="0" w:color="auto"/>
              <w:bottom w:val="single" w:sz="8" w:space="0" w:color="auto"/>
              <w:right w:val="single" w:sz="8" w:space="0" w:color="auto"/>
            </w:tcBorders>
            <w:shd w:val="clear" w:color="auto" w:fill="auto"/>
            <w:vAlign w:val="center"/>
            <w:hideMark/>
          </w:tcPr>
          <w:p w:rsidR="0081277C" w:rsidRPr="00734B46" w:rsidRDefault="0081277C" w:rsidP="00147966">
            <w:pPr>
              <w:spacing w:after="0" w:line="360" w:lineRule="auto"/>
              <w:jc w:val="center"/>
              <w:rPr>
                <w:rFonts w:ascii="Garamond" w:hAnsi="Garamond"/>
              </w:rPr>
            </w:pPr>
            <w:r w:rsidRPr="00734B46">
              <w:rPr>
                <w:rFonts w:ascii="Garamond" w:hAnsi="Garamond"/>
              </w:rPr>
              <w:t>12</w:t>
            </w:r>
          </w:p>
        </w:tc>
        <w:tc>
          <w:tcPr>
            <w:tcW w:w="3633" w:type="dxa"/>
            <w:tcBorders>
              <w:top w:val="nil"/>
              <w:left w:val="nil"/>
              <w:bottom w:val="single" w:sz="4" w:space="0" w:color="auto"/>
              <w:right w:val="single" w:sz="8" w:space="0" w:color="auto"/>
            </w:tcBorders>
            <w:shd w:val="clear" w:color="auto" w:fill="auto"/>
            <w:vAlign w:val="center"/>
            <w:hideMark/>
          </w:tcPr>
          <w:p w:rsidR="00B50908" w:rsidRPr="0097324E" w:rsidRDefault="00B50908" w:rsidP="00D17009">
            <w:pPr>
              <w:spacing w:after="0" w:line="360" w:lineRule="auto"/>
              <w:rPr>
                <w:rFonts w:ascii="Garamond" w:hAnsi="Garamond"/>
                <w:color w:val="000000" w:themeColor="text1"/>
              </w:rPr>
            </w:pPr>
            <w:r w:rsidRPr="0097324E">
              <w:rPr>
                <w:rFonts w:ascii="Garamond" w:hAnsi="Garamond"/>
                <w:color w:val="000000" w:themeColor="text1"/>
              </w:rPr>
              <w:t xml:space="preserve">Establece una clara visión de la organización, misión y prioridades, en un marco de objetivos, logros previstos (o resultados) </w:t>
            </w:r>
          </w:p>
        </w:tc>
        <w:tc>
          <w:tcPr>
            <w:tcW w:w="2807" w:type="dxa"/>
            <w:tcBorders>
              <w:top w:val="nil"/>
              <w:left w:val="nil"/>
              <w:bottom w:val="single" w:sz="8" w:space="0" w:color="auto"/>
              <w:right w:val="single" w:sz="4" w:space="0" w:color="auto"/>
            </w:tcBorders>
            <w:shd w:val="clear" w:color="auto" w:fill="auto"/>
            <w:vAlign w:val="center"/>
            <w:hideMark/>
          </w:tcPr>
          <w:p w:rsidR="0081277C" w:rsidRPr="0097324E" w:rsidRDefault="00B50908" w:rsidP="00B50908">
            <w:pPr>
              <w:spacing w:after="0" w:line="360" w:lineRule="auto"/>
              <w:jc w:val="center"/>
              <w:rPr>
                <w:rFonts w:ascii="Garamond" w:hAnsi="Garamond"/>
                <w:color w:val="000000" w:themeColor="text1"/>
              </w:rPr>
            </w:pPr>
            <w:r w:rsidRPr="0097324E">
              <w:rPr>
                <w:rFonts w:ascii="Garamond" w:hAnsi="Garamond"/>
                <w:color w:val="000000" w:themeColor="text1"/>
              </w:rPr>
              <w:t xml:space="preserve">Elaboración de Cuadro de Mando Integral </w:t>
            </w:r>
          </w:p>
        </w:tc>
        <w:tc>
          <w:tcPr>
            <w:tcW w:w="1720" w:type="dxa"/>
            <w:tcBorders>
              <w:left w:val="single" w:sz="4" w:space="0" w:color="auto"/>
              <w:right w:val="single" w:sz="4" w:space="0" w:color="auto"/>
            </w:tcBorders>
            <w:shd w:val="clear" w:color="auto" w:fill="auto"/>
            <w:vAlign w:val="center"/>
          </w:tcPr>
          <w:p w:rsidR="0081277C" w:rsidRPr="0097324E" w:rsidRDefault="0081277C" w:rsidP="00147966">
            <w:pPr>
              <w:spacing w:after="0" w:line="360" w:lineRule="auto"/>
              <w:jc w:val="center"/>
              <w:rPr>
                <w:rFonts w:ascii="Garamond" w:hAnsi="Garamond"/>
                <w:color w:val="000000" w:themeColor="text1"/>
              </w:rPr>
            </w:pPr>
          </w:p>
        </w:tc>
      </w:tr>
      <w:tr w:rsidR="00B50908" w:rsidRPr="00B50908" w:rsidTr="00994754">
        <w:trPr>
          <w:trHeight w:val="91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81277C" w:rsidRPr="00734B46" w:rsidRDefault="0081277C" w:rsidP="00147966">
            <w:pPr>
              <w:spacing w:after="0" w:line="360" w:lineRule="auto"/>
              <w:jc w:val="center"/>
              <w:rPr>
                <w:rFonts w:ascii="Garamond" w:hAnsi="Garamond"/>
              </w:rPr>
            </w:pPr>
            <w:r w:rsidRPr="00734B46">
              <w:rPr>
                <w:rFonts w:ascii="Garamond" w:hAnsi="Garamond"/>
              </w:rPr>
              <w:t>13</w:t>
            </w:r>
          </w:p>
        </w:tc>
        <w:tc>
          <w:tcPr>
            <w:tcW w:w="3633" w:type="dxa"/>
            <w:tcBorders>
              <w:top w:val="single" w:sz="4" w:space="0" w:color="auto"/>
              <w:left w:val="single" w:sz="4" w:space="0" w:color="auto"/>
              <w:right w:val="single" w:sz="4" w:space="0" w:color="auto"/>
            </w:tcBorders>
            <w:shd w:val="clear" w:color="auto" w:fill="auto"/>
            <w:vAlign w:val="center"/>
            <w:hideMark/>
          </w:tcPr>
          <w:p w:rsidR="0081277C" w:rsidRPr="0097324E" w:rsidRDefault="0081277C" w:rsidP="009A7C1B">
            <w:pPr>
              <w:spacing w:after="0" w:line="360" w:lineRule="auto"/>
              <w:rPr>
                <w:rFonts w:ascii="Garamond" w:hAnsi="Garamond"/>
                <w:color w:val="000000" w:themeColor="text1"/>
              </w:rPr>
            </w:pPr>
          </w:p>
        </w:tc>
        <w:tc>
          <w:tcPr>
            <w:tcW w:w="2807" w:type="dxa"/>
            <w:tcBorders>
              <w:top w:val="nil"/>
              <w:left w:val="single" w:sz="4" w:space="0" w:color="auto"/>
              <w:bottom w:val="single" w:sz="8" w:space="0" w:color="auto"/>
              <w:right w:val="single" w:sz="4" w:space="0" w:color="auto"/>
            </w:tcBorders>
            <w:shd w:val="clear" w:color="auto" w:fill="auto"/>
            <w:vAlign w:val="center"/>
            <w:hideMark/>
          </w:tcPr>
          <w:p w:rsidR="00B50908" w:rsidRPr="0097324E" w:rsidRDefault="00B50908" w:rsidP="00B50908">
            <w:pPr>
              <w:spacing w:after="0" w:line="360" w:lineRule="auto"/>
              <w:jc w:val="center"/>
              <w:rPr>
                <w:rFonts w:ascii="Garamond" w:hAnsi="Garamond"/>
                <w:color w:val="000000" w:themeColor="text1"/>
              </w:rPr>
            </w:pPr>
            <w:r w:rsidRPr="0097324E">
              <w:rPr>
                <w:rFonts w:ascii="Garamond" w:hAnsi="Garamond"/>
                <w:color w:val="000000" w:themeColor="text1"/>
              </w:rPr>
              <w:t>Elaboración de Mapa</w:t>
            </w:r>
          </w:p>
          <w:p w:rsidR="0081277C" w:rsidRPr="0097324E" w:rsidRDefault="0081277C" w:rsidP="00B50908">
            <w:pPr>
              <w:spacing w:after="0" w:line="360" w:lineRule="auto"/>
              <w:jc w:val="center"/>
              <w:rPr>
                <w:rFonts w:ascii="Garamond" w:hAnsi="Garamond"/>
                <w:color w:val="000000" w:themeColor="text1"/>
              </w:rPr>
            </w:pPr>
          </w:p>
        </w:tc>
        <w:tc>
          <w:tcPr>
            <w:tcW w:w="1720" w:type="dxa"/>
            <w:tcBorders>
              <w:top w:val="nil"/>
              <w:left w:val="single" w:sz="4" w:space="0" w:color="auto"/>
              <w:right w:val="single" w:sz="4" w:space="0" w:color="auto"/>
            </w:tcBorders>
            <w:shd w:val="clear" w:color="auto" w:fill="auto"/>
            <w:vAlign w:val="center"/>
            <w:hideMark/>
          </w:tcPr>
          <w:p w:rsidR="0081277C" w:rsidRPr="0097324E" w:rsidRDefault="0081277C" w:rsidP="00994754">
            <w:pPr>
              <w:spacing w:after="0" w:line="360" w:lineRule="auto"/>
              <w:jc w:val="center"/>
              <w:rPr>
                <w:rFonts w:ascii="Garamond" w:hAnsi="Garamond"/>
                <w:color w:val="000000" w:themeColor="text1"/>
              </w:rPr>
            </w:pPr>
            <w:r w:rsidRPr="0097324E">
              <w:rPr>
                <w:rFonts w:ascii="Garamond" w:hAnsi="Garamond"/>
                <w:color w:val="000000" w:themeColor="text1"/>
              </w:rPr>
              <w:t>Organizador Visual</w:t>
            </w:r>
            <w:r w:rsidR="00994754">
              <w:rPr>
                <w:rFonts w:ascii="Garamond" w:hAnsi="Garamond"/>
                <w:color w:val="000000" w:themeColor="text1"/>
              </w:rPr>
              <w:t xml:space="preserve"> sobre BalancedScorecard.</w:t>
            </w:r>
          </w:p>
        </w:tc>
      </w:tr>
      <w:tr w:rsidR="00B50908" w:rsidRPr="00B50908" w:rsidTr="00994754">
        <w:trPr>
          <w:trHeight w:val="91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81277C" w:rsidRPr="00734B46" w:rsidRDefault="0081277C" w:rsidP="00147966">
            <w:pPr>
              <w:spacing w:after="0" w:line="360" w:lineRule="auto"/>
              <w:jc w:val="center"/>
              <w:rPr>
                <w:rFonts w:ascii="Garamond" w:hAnsi="Garamond"/>
              </w:rPr>
            </w:pPr>
            <w:r w:rsidRPr="00734B46">
              <w:rPr>
                <w:rFonts w:ascii="Garamond" w:hAnsi="Garamond"/>
              </w:rPr>
              <w:t>14</w:t>
            </w:r>
          </w:p>
        </w:tc>
        <w:tc>
          <w:tcPr>
            <w:tcW w:w="3633" w:type="dxa"/>
            <w:tcBorders>
              <w:left w:val="single" w:sz="4" w:space="0" w:color="auto"/>
              <w:bottom w:val="single" w:sz="4" w:space="0" w:color="auto"/>
              <w:right w:val="single" w:sz="4" w:space="0" w:color="auto"/>
            </w:tcBorders>
            <w:shd w:val="clear" w:color="auto" w:fill="auto"/>
            <w:hideMark/>
          </w:tcPr>
          <w:p w:rsidR="00B50908" w:rsidRPr="0097324E" w:rsidRDefault="0081277C" w:rsidP="006B45AB">
            <w:pPr>
              <w:spacing w:after="0" w:line="360" w:lineRule="auto"/>
              <w:rPr>
                <w:rFonts w:ascii="Garamond" w:hAnsi="Garamond"/>
                <w:color w:val="000000" w:themeColor="text1"/>
              </w:rPr>
            </w:pPr>
            <w:r w:rsidRPr="0097324E">
              <w:rPr>
                <w:rFonts w:ascii="Garamond" w:hAnsi="Garamond"/>
                <w:color w:val="000000" w:themeColor="text1"/>
              </w:rPr>
              <w:t xml:space="preserve">Interpreta  </w:t>
            </w:r>
            <w:r w:rsidR="00B50908" w:rsidRPr="0097324E">
              <w:rPr>
                <w:rFonts w:ascii="Garamond" w:hAnsi="Garamond"/>
                <w:color w:val="000000" w:themeColor="text1"/>
              </w:rPr>
              <w:t>indicadores, estrategias, aplicables en el programa de trabajo desde cuatro perspectivas de la Empresa,</w:t>
            </w:r>
          </w:p>
        </w:tc>
        <w:tc>
          <w:tcPr>
            <w:tcW w:w="2807" w:type="dxa"/>
            <w:tcBorders>
              <w:top w:val="nil"/>
              <w:left w:val="single" w:sz="4" w:space="0" w:color="auto"/>
              <w:bottom w:val="single" w:sz="4" w:space="0" w:color="auto"/>
              <w:right w:val="single" w:sz="4" w:space="0" w:color="auto"/>
            </w:tcBorders>
            <w:shd w:val="clear" w:color="auto" w:fill="auto"/>
            <w:vAlign w:val="center"/>
            <w:hideMark/>
          </w:tcPr>
          <w:p w:rsidR="0081277C" w:rsidRDefault="00B50908" w:rsidP="00B50908">
            <w:pPr>
              <w:spacing w:after="0" w:line="360" w:lineRule="auto"/>
              <w:jc w:val="center"/>
              <w:rPr>
                <w:rFonts w:ascii="Garamond" w:hAnsi="Garamond"/>
                <w:color w:val="000000" w:themeColor="text1"/>
              </w:rPr>
            </w:pPr>
            <w:r w:rsidRPr="0097324E">
              <w:rPr>
                <w:rFonts w:ascii="Garamond" w:hAnsi="Garamond"/>
                <w:color w:val="000000" w:themeColor="text1"/>
              </w:rPr>
              <w:t>Elaboración de Tablero de Mando</w:t>
            </w:r>
          </w:p>
          <w:p w:rsidR="006B45AB" w:rsidRPr="0097324E" w:rsidRDefault="006B45AB" w:rsidP="006B45AB">
            <w:pPr>
              <w:spacing w:after="0" w:line="360" w:lineRule="auto"/>
              <w:jc w:val="center"/>
              <w:rPr>
                <w:rFonts w:ascii="Garamond" w:hAnsi="Garamond"/>
                <w:color w:val="000000" w:themeColor="text1"/>
              </w:rPr>
            </w:pPr>
            <w:r w:rsidRPr="0097324E">
              <w:rPr>
                <w:rFonts w:ascii="Garamond" w:hAnsi="Garamond"/>
                <w:color w:val="000000" w:themeColor="text1"/>
              </w:rPr>
              <w:t xml:space="preserve">Cuadro de iniciativas. </w:t>
            </w:r>
          </w:p>
          <w:p w:rsidR="006B45AB" w:rsidRPr="0097324E" w:rsidRDefault="006B45AB" w:rsidP="00B50908">
            <w:pPr>
              <w:spacing w:after="0" w:line="360" w:lineRule="auto"/>
              <w:jc w:val="center"/>
              <w:rPr>
                <w:rFonts w:ascii="Garamond" w:hAnsi="Garamond"/>
                <w:color w:val="000000" w:themeColor="text1"/>
              </w:rPr>
            </w:pP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81277C" w:rsidRPr="0097324E" w:rsidRDefault="0081277C" w:rsidP="00147966">
            <w:pPr>
              <w:spacing w:after="0" w:line="360" w:lineRule="auto"/>
              <w:jc w:val="center"/>
              <w:rPr>
                <w:rFonts w:ascii="Garamond" w:hAnsi="Garamond"/>
                <w:color w:val="000000" w:themeColor="text1"/>
              </w:rPr>
            </w:pPr>
          </w:p>
        </w:tc>
      </w:tr>
      <w:tr w:rsidR="00B50908" w:rsidRPr="00B50908" w:rsidTr="00994754">
        <w:trPr>
          <w:trHeight w:val="1515"/>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1277C" w:rsidRPr="00734B46" w:rsidRDefault="0081277C" w:rsidP="00147966">
            <w:pPr>
              <w:spacing w:after="0" w:line="360" w:lineRule="auto"/>
              <w:jc w:val="center"/>
              <w:rPr>
                <w:rFonts w:ascii="Garamond" w:hAnsi="Garamond"/>
              </w:rPr>
            </w:pPr>
            <w:r w:rsidRPr="00734B46">
              <w:rPr>
                <w:rFonts w:ascii="Garamond" w:hAnsi="Garamond"/>
              </w:rPr>
              <w:lastRenderedPageBreak/>
              <w:t>15</w:t>
            </w:r>
          </w:p>
        </w:tc>
        <w:tc>
          <w:tcPr>
            <w:tcW w:w="3633" w:type="dxa"/>
            <w:tcBorders>
              <w:top w:val="single" w:sz="4" w:space="0" w:color="auto"/>
              <w:left w:val="single" w:sz="4" w:space="0" w:color="auto"/>
              <w:bottom w:val="single" w:sz="4" w:space="0" w:color="auto"/>
              <w:right w:val="single" w:sz="4" w:space="0" w:color="auto"/>
            </w:tcBorders>
            <w:vAlign w:val="center"/>
            <w:hideMark/>
          </w:tcPr>
          <w:p w:rsidR="006B45AB" w:rsidRPr="006B45AB" w:rsidRDefault="006B45AB" w:rsidP="006B45AB">
            <w:pPr>
              <w:spacing w:after="0" w:line="360" w:lineRule="auto"/>
              <w:jc w:val="center"/>
              <w:rPr>
                <w:rFonts w:ascii="Garamond" w:hAnsi="Garamond"/>
                <w:color w:val="000000" w:themeColor="text1"/>
              </w:rPr>
            </w:pPr>
            <w:r w:rsidRPr="006B45AB">
              <w:rPr>
                <w:rFonts w:ascii="Garamond" w:hAnsi="Garamond"/>
                <w:color w:val="000000" w:themeColor="text1"/>
              </w:rPr>
              <w:t>Trabajo de investigación de campo.</w:t>
            </w:r>
          </w:p>
          <w:p w:rsidR="0081277C" w:rsidRPr="0097324E" w:rsidRDefault="0081277C" w:rsidP="006B45AB">
            <w:pPr>
              <w:spacing w:after="0" w:line="360" w:lineRule="auto"/>
              <w:jc w:val="center"/>
              <w:rPr>
                <w:rFonts w:ascii="Garamond" w:hAnsi="Garamond"/>
                <w:color w:val="000000" w:themeColor="text1"/>
              </w:rPr>
            </w:pPr>
          </w:p>
        </w:tc>
        <w:tc>
          <w:tcPr>
            <w:tcW w:w="2807"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50908" w:rsidRPr="0097324E" w:rsidRDefault="00B50908" w:rsidP="006B45AB">
            <w:pPr>
              <w:spacing w:after="0" w:line="360" w:lineRule="auto"/>
              <w:jc w:val="center"/>
              <w:rPr>
                <w:rFonts w:ascii="Garamond" w:hAnsi="Garamond"/>
                <w:color w:val="000000" w:themeColor="text1"/>
              </w:rPr>
            </w:pPr>
          </w:p>
          <w:p w:rsidR="00C276B7" w:rsidRDefault="006B45AB" w:rsidP="006B45AB">
            <w:pPr>
              <w:spacing w:after="0" w:line="360" w:lineRule="auto"/>
              <w:jc w:val="center"/>
              <w:rPr>
                <w:rFonts w:ascii="Garamond" w:hAnsi="Garamond"/>
                <w:color w:val="000000" w:themeColor="text1"/>
              </w:rPr>
            </w:pPr>
            <w:r w:rsidRPr="006B45AB">
              <w:rPr>
                <w:rFonts w:ascii="Garamond" w:hAnsi="Garamond"/>
                <w:color w:val="000000" w:themeColor="text1"/>
              </w:rPr>
              <w:t>Diagnóstica y propone es</w:t>
            </w:r>
            <w:r w:rsidRPr="006B45AB">
              <w:rPr>
                <w:rFonts w:ascii="Garamond" w:hAnsi="Garamond"/>
                <w:color w:val="000000" w:themeColor="text1"/>
              </w:rPr>
              <w:softHyphen/>
              <w:t>trategias para la gestión empresarial por resultados.</w:t>
            </w:r>
          </w:p>
          <w:p w:rsidR="006B45AB" w:rsidRPr="0097324E" w:rsidRDefault="006B45AB" w:rsidP="006B45AB">
            <w:pPr>
              <w:spacing w:after="0" w:line="360" w:lineRule="auto"/>
              <w:jc w:val="center"/>
              <w:rPr>
                <w:rFonts w:ascii="Garamond" w:hAnsi="Garamond"/>
                <w:color w:val="000000" w:themeColor="text1"/>
              </w:rPr>
            </w:pPr>
          </w:p>
        </w:tc>
        <w:tc>
          <w:tcPr>
            <w:tcW w:w="1720" w:type="dxa"/>
            <w:tcBorders>
              <w:top w:val="single" w:sz="4" w:space="0" w:color="auto"/>
              <w:left w:val="nil"/>
              <w:bottom w:val="single" w:sz="8" w:space="0" w:color="auto"/>
              <w:right w:val="single" w:sz="8" w:space="0" w:color="auto"/>
            </w:tcBorders>
            <w:shd w:val="clear" w:color="auto" w:fill="auto"/>
            <w:vAlign w:val="center"/>
            <w:hideMark/>
          </w:tcPr>
          <w:p w:rsidR="0081277C" w:rsidRPr="0097324E" w:rsidRDefault="0081277C" w:rsidP="00147966">
            <w:pPr>
              <w:spacing w:after="0" w:line="360" w:lineRule="auto"/>
              <w:jc w:val="center"/>
              <w:rPr>
                <w:rFonts w:ascii="Garamond" w:hAnsi="Garamond"/>
                <w:color w:val="000000" w:themeColor="text1"/>
              </w:rPr>
            </w:pPr>
            <w:r w:rsidRPr="0097324E">
              <w:rPr>
                <w:rFonts w:ascii="Garamond" w:hAnsi="Garamond"/>
                <w:color w:val="000000" w:themeColor="text1"/>
              </w:rPr>
              <w:t>Proyecto</w:t>
            </w:r>
          </w:p>
        </w:tc>
      </w:tr>
      <w:tr w:rsidR="0081277C" w:rsidRPr="00734B46" w:rsidTr="00C276B7">
        <w:trPr>
          <w:trHeight w:val="315"/>
        </w:trPr>
        <w:tc>
          <w:tcPr>
            <w:tcW w:w="10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1277C" w:rsidRPr="00734B46" w:rsidRDefault="0081277C" w:rsidP="00147966">
            <w:pPr>
              <w:spacing w:after="0" w:line="360" w:lineRule="auto"/>
              <w:jc w:val="center"/>
              <w:rPr>
                <w:rFonts w:ascii="Garamond" w:hAnsi="Garamond"/>
              </w:rPr>
            </w:pPr>
            <w:r w:rsidRPr="00734B46">
              <w:rPr>
                <w:rFonts w:ascii="Garamond" w:hAnsi="Garamond"/>
              </w:rPr>
              <w:t>16</w:t>
            </w:r>
          </w:p>
        </w:tc>
        <w:tc>
          <w:tcPr>
            <w:tcW w:w="8160"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C276B7" w:rsidRPr="00734B46" w:rsidRDefault="0081277C" w:rsidP="00147966">
            <w:pPr>
              <w:spacing w:after="0" w:line="360" w:lineRule="auto"/>
              <w:jc w:val="center"/>
              <w:rPr>
                <w:rFonts w:ascii="Garamond" w:hAnsi="Garamond"/>
              </w:rPr>
            </w:pPr>
            <w:r w:rsidRPr="00734B46">
              <w:rPr>
                <w:rFonts w:ascii="Garamond" w:hAnsi="Garamond"/>
              </w:rPr>
              <w:t>E</w:t>
            </w:r>
            <w:r w:rsidR="00C276B7" w:rsidRPr="00734B46">
              <w:rPr>
                <w:rFonts w:ascii="Garamond" w:hAnsi="Garamond"/>
              </w:rPr>
              <w:t>xamen Final</w:t>
            </w:r>
          </w:p>
          <w:p w:rsidR="0081277C" w:rsidRPr="00734B46" w:rsidRDefault="00C276B7" w:rsidP="0074677E">
            <w:pPr>
              <w:spacing w:after="0" w:line="360" w:lineRule="auto"/>
              <w:jc w:val="center"/>
              <w:rPr>
                <w:rFonts w:ascii="Garamond" w:hAnsi="Garamond"/>
              </w:rPr>
            </w:pPr>
            <w:r w:rsidRPr="00734B46">
              <w:rPr>
                <w:rFonts w:ascii="Garamond" w:hAnsi="Garamond"/>
              </w:rPr>
              <w:t>(</w:t>
            </w:r>
            <w:r w:rsidR="005A2015">
              <w:rPr>
                <w:rFonts w:ascii="Garamond" w:hAnsi="Garamond"/>
              </w:rPr>
              <w:t xml:space="preserve">Del </w:t>
            </w:r>
            <w:r w:rsidR="0074677E">
              <w:rPr>
                <w:rFonts w:ascii="Garamond" w:hAnsi="Garamond"/>
              </w:rPr>
              <w:t>13</w:t>
            </w:r>
            <w:r w:rsidR="0081277C" w:rsidRPr="00734B46">
              <w:rPr>
                <w:rFonts w:ascii="Garamond" w:hAnsi="Garamond"/>
              </w:rPr>
              <w:t xml:space="preserve"> al 1</w:t>
            </w:r>
            <w:r w:rsidR="0074677E">
              <w:rPr>
                <w:rFonts w:ascii="Garamond" w:hAnsi="Garamond"/>
              </w:rPr>
              <w:t>8</w:t>
            </w:r>
            <w:r w:rsidR="0081277C" w:rsidRPr="00734B46">
              <w:rPr>
                <w:rFonts w:ascii="Garamond" w:hAnsi="Garamond"/>
              </w:rPr>
              <w:t xml:space="preserve"> de </w:t>
            </w:r>
            <w:r w:rsidR="0074677E">
              <w:rPr>
                <w:rFonts w:ascii="Garamond" w:hAnsi="Garamond"/>
              </w:rPr>
              <w:t>julio</w:t>
            </w:r>
            <w:r w:rsidRPr="00734B46">
              <w:rPr>
                <w:rFonts w:ascii="Garamond" w:hAnsi="Garamond"/>
              </w:rPr>
              <w:t>)</w:t>
            </w:r>
          </w:p>
        </w:tc>
      </w:tr>
      <w:tr w:rsidR="0081277C" w:rsidRPr="00734B46" w:rsidTr="00C276B7">
        <w:trPr>
          <w:trHeight w:val="315"/>
        </w:trPr>
        <w:tc>
          <w:tcPr>
            <w:tcW w:w="10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1277C" w:rsidRPr="00734B46" w:rsidRDefault="0081277C" w:rsidP="00147966">
            <w:pPr>
              <w:spacing w:after="0" w:line="360" w:lineRule="auto"/>
              <w:jc w:val="center"/>
              <w:rPr>
                <w:rFonts w:ascii="Garamond" w:hAnsi="Garamond"/>
              </w:rPr>
            </w:pPr>
            <w:r w:rsidRPr="00734B46">
              <w:rPr>
                <w:rFonts w:ascii="Garamond" w:hAnsi="Garamond"/>
              </w:rPr>
              <w:t>17</w:t>
            </w:r>
          </w:p>
        </w:tc>
        <w:tc>
          <w:tcPr>
            <w:tcW w:w="8160"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C276B7" w:rsidRPr="00734B46" w:rsidRDefault="00147966" w:rsidP="00147966">
            <w:pPr>
              <w:spacing w:after="0" w:line="360" w:lineRule="auto"/>
              <w:jc w:val="center"/>
              <w:rPr>
                <w:rFonts w:ascii="Garamond" w:hAnsi="Garamond"/>
              </w:rPr>
            </w:pPr>
            <w:r>
              <w:rPr>
                <w:rFonts w:ascii="Garamond" w:hAnsi="Garamond"/>
              </w:rPr>
              <w:t>Examen de Rezagados</w:t>
            </w:r>
          </w:p>
          <w:p w:rsidR="0081277C" w:rsidRPr="00734B46" w:rsidRDefault="00C276B7" w:rsidP="0074677E">
            <w:pPr>
              <w:spacing w:after="0" w:line="360" w:lineRule="auto"/>
              <w:jc w:val="center"/>
              <w:rPr>
                <w:rFonts w:ascii="Garamond" w:hAnsi="Garamond"/>
              </w:rPr>
            </w:pPr>
            <w:r w:rsidRPr="00734B46">
              <w:rPr>
                <w:rFonts w:ascii="Garamond" w:hAnsi="Garamond"/>
              </w:rPr>
              <w:t>(</w:t>
            </w:r>
            <w:r w:rsidR="005A2015">
              <w:rPr>
                <w:rFonts w:ascii="Garamond" w:hAnsi="Garamond"/>
              </w:rPr>
              <w:t xml:space="preserve">Del </w:t>
            </w:r>
            <w:r w:rsidR="0074677E">
              <w:rPr>
                <w:rFonts w:ascii="Garamond" w:hAnsi="Garamond"/>
              </w:rPr>
              <w:t>20</w:t>
            </w:r>
            <w:r w:rsidR="0081277C" w:rsidRPr="00734B46">
              <w:rPr>
                <w:rFonts w:ascii="Garamond" w:hAnsi="Garamond"/>
              </w:rPr>
              <w:t xml:space="preserve"> al 2</w:t>
            </w:r>
            <w:r w:rsidR="0074677E">
              <w:rPr>
                <w:rFonts w:ascii="Garamond" w:hAnsi="Garamond"/>
              </w:rPr>
              <w:t>5</w:t>
            </w:r>
            <w:r w:rsidR="0081277C" w:rsidRPr="00734B46">
              <w:rPr>
                <w:rFonts w:ascii="Garamond" w:hAnsi="Garamond"/>
              </w:rPr>
              <w:t xml:space="preserve"> de </w:t>
            </w:r>
            <w:r w:rsidR="0074677E">
              <w:rPr>
                <w:rFonts w:ascii="Garamond" w:hAnsi="Garamond"/>
              </w:rPr>
              <w:t>julio</w:t>
            </w:r>
            <w:r w:rsidRPr="00734B46">
              <w:rPr>
                <w:rFonts w:ascii="Garamond" w:hAnsi="Garamond"/>
              </w:rPr>
              <w:t>)</w:t>
            </w:r>
          </w:p>
        </w:tc>
      </w:tr>
    </w:tbl>
    <w:p w:rsidR="00E37CF6" w:rsidRPr="00734B46" w:rsidRDefault="00E37CF6" w:rsidP="00147966">
      <w:pPr>
        <w:tabs>
          <w:tab w:val="left" w:pos="945"/>
        </w:tabs>
        <w:autoSpaceDE w:val="0"/>
        <w:autoSpaceDN w:val="0"/>
        <w:adjustRightInd w:val="0"/>
        <w:spacing w:after="0" w:line="360" w:lineRule="auto"/>
        <w:rPr>
          <w:rFonts w:ascii="Garamond" w:hAnsi="Garamond" w:cstheme="minorHAnsi"/>
          <w:b/>
          <w:bCs/>
          <w:color w:val="000000"/>
        </w:rPr>
      </w:pPr>
    </w:p>
    <w:p w:rsidR="007F2B60" w:rsidRDefault="00A746CC" w:rsidP="00147966">
      <w:pPr>
        <w:autoSpaceDE w:val="0"/>
        <w:autoSpaceDN w:val="0"/>
        <w:adjustRightInd w:val="0"/>
        <w:spacing w:after="0" w:line="360" w:lineRule="auto"/>
        <w:ind w:left="2832" w:hanging="2832"/>
        <w:rPr>
          <w:rFonts w:ascii="Garamond" w:hAnsi="Garamond" w:cstheme="minorHAnsi"/>
          <w:b/>
          <w:bCs/>
          <w:color w:val="000000"/>
        </w:rPr>
      </w:pPr>
      <w:r w:rsidRPr="00734B46">
        <w:rPr>
          <w:rFonts w:ascii="Garamond" w:hAnsi="Garamond" w:cstheme="minorHAnsi"/>
          <w:b/>
          <w:bCs/>
          <w:color w:val="000000"/>
        </w:rPr>
        <w:t>4.4</w:t>
      </w:r>
      <w:r w:rsidR="00737950" w:rsidRPr="00734B46">
        <w:rPr>
          <w:rFonts w:ascii="Garamond" w:hAnsi="Garamond" w:cstheme="minorHAnsi"/>
          <w:b/>
          <w:bCs/>
          <w:color w:val="000000"/>
        </w:rPr>
        <w:t>. ACTITUDES:</w:t>
      </w:r>
    </w:p>
    <w:p w:rsidR="00FB0047" w:rsidRPr="002A41DE" w:rsidRDefault="00FB0047" w:rsidP="00FB0047">
      <w:pPr>
        <w:tabs>
          <w:tab w:val="left" w:pos="945"/>
        </w:tabs>
        <w:autoSpaceDE w:val="0"/>
        <w:autoSpaceDN w:val="0"/>
        <w:adjustRightInd w:val="0"/>
        <w:spacing w:after="0" w:line="360" w:lineRule="auto"/>
        <w:rPr>
          <w:rFonts w:ascii="Garamond" w:hAnsi="Garamond"/>
          <w:color w:val="000000"/>
        </w:rPr>
      </w:pPr>
      <w:r w:rsidRPr="002A41DE">
        <w:rPr>
          <w:rFonts w:ascii="Garamond" w:hAnsi="Garamond"/>
          <w:color w:val="000000"/>
        </w:rPr>
        <w:t xml:space="preserve">- Demuestra interés por aprender los desafíos </w:t>
      </w:r>
      <w:r>
        <w:rPr>
          <w:rFonts w:ascii="Garamond" w:hAnsi="Garamond"/>
          <w:color w:val="000000"/>
        </w:rPr>
        <w:t>de alcanzar los objetivos mediante una gerencia eficaz</w:t>
      </w:r>
      <w:r w:rsidRPr="002A41DE">
        <w:rPr>
          <w:rFonts w:ascii="Garamond" w:hAnsi="Garamond"/>
          <w:color w:val="000000"/>
        </w:rPr>
        <w:t>.</w:t>
      </w:r>
    </w:p>
    <w:p w:rsidR="00FB0047" w:rsidRPr="002A41DE" w:rsidRDefault="00FB0047" w:rsidP="00FB0047">
      <w:pPr>
        <w:tabs>
          <w:tab w:val="left" w:pos="945"/>
        </w:tabs>
        <w:autoSpaceDE w:val="0"/>
        <w:autoSpaceDN w:val="0"/>
        <w:adjustRightInd w:val="0"/>
        <w:spacing w:after="0" w:line="360" w:lineRule="auto"/>
        <w:rPr>
          <w:rFonts w:ascii="Garamond" w:hAnsi="Garamond"/>
          <w:color w:val="000000"/>
        </w:rPr>
      </w:pPr>
      <w:r w:rsidRPr="002A41DE">
        <w:rPr>
          <w:rFonts w:ascii="Garamond" w:hAnsi="Garamond"/>
          <w:color w:val="000000"/>
        </w:rPr>
        <w:t>- Muestra interés por trabajar en equipo, en forma crítica y reflexiva</w:t>
      </w:r>
      <w:r>
        <w:rPr>
          <w:rFonts w:ascii="Garamond" w:hAnsi="Garamond"/>
          <w:color w:val="000000"/>
        </w:rPr>
        <w:t>.</w:t>
      </w:r>
    </w:p>
    <w:p w:rsidR="00FB0047" w:rsidRPr="002A41DE" w:rsidRDefault="00FB0047" w:rsidP="00FB0047">
      <w:pPr>
        <w:tabs>
          <w:tab w:val="left" w:pos="945"/>
        </w:tabs>
        <w:autoSpaceDE w:val="0"/>
        <w:autoSpaceDN w:val="0"/>
        <w:adjustRightInd w:val="0"/>
        <w:spacing w:after="0" w:line="360" w:lineRule="auto"/>
        <w:rPr>
          <w:rFonts w:ascii="Garamond" w:hAnsi="Garamond"/>
          <w:color w:val="000000"/>
        </w:rPr>
      </w:pPr>
      <w:r w:rsidRPr="002A41DE">
        <w:rPr>
          <w:rFonts w:ascii="Garamond" w:hAnsi="Garamond" w:cs="Calibri"/>
          <w:bCs/>
          <w:color w:val="000000"/>
        </w:rPr>
        <w:t>-</w:t>
      </w:r>
      <w:r w:rsidRPr="002A41DE">
        <w:rPr>
          <w:rFonts w:ascii="Garamond" w:hAnsi="Garamond"/>
          <w:color w:val="000000"/>
        </w:rPr>
        <w:t>Demuestra interés por aprender y contribuye al trabajo en equipo</w:t>
      </w:r>
      <w:r>
        <w:rPr>
          <w:rFonts w:ascii="Garamond" w:hAnsi="Garamond"/>
          <w:color w:val="000000"/>
        </w:rPr>
        <w:t>.</w:t>
      </w:r>
    </w:p>
    <w:p w:rsidR="00E37CF6" w:rsidRPr="00734B46" w:rsidRDefault="00E37CF6" w:rsidP="00147966">
      <w:pPr>
        <w:autoSpaceDE w:val="0"/>
        <w:autoSpaceDN w:val="0"/>
        <w:adjustRightInd w:val="0"/>
        <w:spacing w:after="0" w:line="360" w:lineRule="auto"/>
        <w:rPr>
          <w:rFonts w:ascii="Garamond" w:hAnsi="Garamond" w:cstheme="minorHAnsi"/>
          <w:b/>
          <w:bCs/>
          <w:color w:val="000000"/>
        </w:rPr>
      </w:pPr>
      <w:r w:rsidRPr="00734B46">
        <w:rPr>
          <w:rFonts w:ascii="Garamond" w:hAnsi="Garamond" w:cstheme="minorHAnsi"/>
          <w:b/>
          <w:bCs/>
          <w:color w:val="000000"/>
        </w:rPr>
        <w:t>V. ESTRATEGIAS METODOLÓGICAS</w:t>
      </w:r>
    </w:p>
    <w:p w:rsidR="00737950" w:rsidRPr="00734B46" w:rsidRDefault="00734B46" w:rsidP="00147966">
      <w:pPr>
        <w:spacing w:line="360" w:lineRule="auto"/>
        <w:rPr>
          <w:rFonts w:ascii="Garamond" w:hAnsi="Garamond"/>
          <w:lang w:val="es-MX"/>
        </w:rPr>
      </w:pPr>
      <w:r w:rsidRPr="00734B46">
        <w:rPr>
          <w:rFonts w:ascii="Garamond" w:hAnsi="Garamond" w:cstheme="minorHAnsi"/>
          <w:bCs/>
          <w:color w:val="000000"/>
        </w:rPr>
        <w:t xml:space="preserve">- </w:t>
      </w:r>
      <w:r w:rsidR="00737950" w:rsidRPr="00734B46">
        <w:rPr>
          <w:rFonts w:ascii="Garamond" w:hAnsi="Garamond"/>
          <w:lang w:val="es-MX"/>
        </w:rPr>
        <w:t>Utilización de la metodología activa participativa.</w:t>
      </w:r>
    </w:p>
    <w:p w:rsidR="00737950" w:rsidRPr="00734B46" w:rsidRDefault="00734B46" w:rsidP="00147966">
      <w:pPr>
        <w:spacing w:line="360" w:lineRule="auto"/>
        <w:rPr>
          <w:rFonts w:ascii="Garamond" w:hAnsi="Garamond"/>
          <w:lang w:val="es-MX"/>
        </w:rPr>
      </w:pPr>
      <w:r w:rsidRPr="00734B46">
        <w:rPr>
          <w:rFonts w:ascii="Garamond" w:hAnsi="Garamond"/>
          <w:lang w:val="es-MX"/>
        </w:rPr>
        <w:t>-</w:t>
      </w:r>
      <w:r w:rsidR="00737950" w:rsidRPr="00734B46">
        <w:rPr>
          <w:rFonts w:ascii="Garamond" w:hAnsi="Garamond"/>
          <w:lang w:val="es-MX"/>
        </w:rPr>
        <w:t xml:space="preserve"> Exposición, participación y diálogo conjunto del estudiante y el docente.</w:t>
      </w:r>
    </w:p>
    <w:p w:rsidR="00737950" w:rsidRPr="00734B46" w:rsidRDefault="00734B46" w:rsidP="00147966">
      <w:pPr>
        <w:spacing w:line="360" w:lineRule="auto"/>
        <w:rPr>
          <w:rFonts w:ascii="Garamond" w:hAnsi="Garamond"/>
          <w:lang w:val="es-MX"/>
        </w:rPr>
      </w:pPr>
      <w:r w:rsidRPr="00734B46">
        <w:rPr>
          <w:rFonts w:ascii="Garamond" w:hAnsi="Garamond"/>
          <w:lang w:val="es-MX"/>
        </w:rPr>
        <w:t xml:space="preserve">- </w:t>
      </w:r>
      <w:r w:rsidR="00737950" w:rsidRPr="00734B46">
        <w:rPr>
          <w:rFonts w:ascii="Garamond" w:hAnsi="Garamond"/>
          <w:lang w:val="es-MX"/>
        </w:rPr>
        <w:t>Desarrollo de casos y tareas para ser elaboradas por los estudiantes en casa.</w:t>
      </w:r>
    </w:p>
    <w:p w:rsidR="00E37CF6" w:rsidRPr="00734B46" w:rsidRDefault="00734B46" w:rsidP="00147966">
      <w:pPr>
        <w:spacing w:line="360" w:lineRule="auto"/>
        <w:rPr>
          <w:rFonts w:ascii="Garamond" w:hAnsi="Garamond" w:cstheme="minorHAnsi"/>
          <w:b/>
          <w:bCs/>
          <w:color w:val="000000"/>
        </w:rPr>
      </w:pPr>
      <w:r w:rsidRPr="00734B46">
        <w:rPr>
          <w:rFonts w:ascii="Garamond" w:hAnsi="Garamond"/>
          <w:lang w:val="es-MX"/>
        </w:rPr>
        <w:t xml:space="preserve">- </w:t>
      </w:r>
      <w:r w:rsidR="00737950" w:rsidRPr="00734B46">
        <w:rPr>
          <w:rFonts w:ascii="Garamond" w:hAnsi="Garamond"/>
          <w:lang w:val="es-MX"/>
        </w:rPr>
        <w:t>Discusión controversial sobre los temas tratados en clase.</w:t>
      </w:r>
    </w:p>
    <w:p w:rsidR="00737950" w:rsidRPr="00734B46" w:rsidRDefault="00737950" w:rsidP="00147966">
      <w:pPr>
        <w:autoSpaceDE w:val="0"/>
        <w:autoSpaceDN w:val="0"/>
        <w:adjustRightInd w:val="0"/>
        <w:spacing w:after="0" w:line="360" w:lineRule="auto"/>
        <w:rPr>
          <w:rFonts w:ascii="Garamond" w:hAnsi="Garamond" w:cstheme="minorHAnsi"/>
          <w:b/>
          <w:bCs/>
          <w:color w:val="000000"/>
        </w:rPr>
      </w:pPr>
    </w:p>
    <w:p w:rsidR="00E37CF6" w:rsidRPr="00734B46" w:rsidRDefault="00E37CF6" w:rsidP="00147966">
      <w:pPr>
        <w:autoSpaceDE w:val="0"/>
        <w:autoSpaceDN w:val="0"/>
        <w:adjustRightInd w:val="0"/>
        <w:spacing w:after="0" w:line="360" w:lineRule="auto"/>
        <w:rPr>
          <w:rFonts w:ascii="Garamond" w:hAnsi="Garamond" w:cstheme="minorHAnsi"/>
          <w:b/>
          <w:bCs/>
          <w:color w:val="000000"/>
        </w:rPr>
      </w:pPr>
      <w:r w:rsidRPr="00734B46">
        <w:rPr>
          <w:rFonts w:ascii="Garamond" w:hAnsi="Garamond" w:cstheme="minorHAnsi"/>
          <w:b/>
          <w:bCs/>
          <w:color w:val="000000"/>
        </w:rPr>
        <w:t>VI. MEDIOS Y MATERIALES</w:t>
      </w:r>
    </w:p>
    <w:p w:rsidR="00737950" w:rsidRPr="00734B46" w:rsidRDefault="00734B46" w:rsidP="00147966">
      <w:pPr>
        <w:spacing w:line="360" w:lineRule="auto"/>
        <w:jc w:val="both"/>
        <w:rPr>
          <w:rFonts w:ascii="Garamond" w:hAnsi="Garamond"/>
          <w:lang w:val="es-MX"/>
        </w:rPr>
      </w:pPr>
      <w:r w:rsidRPr="00734B46">
        <w:rPr>
          <w:rFonts w:ascii="Garamond" w:hAnsi="Garamond"/>
        </w:rPr>
        <w:t>-</w:t>
      </w:r>
      <w:r w:rsidR="00737950" w:rsidRPr="00734B46">
        <w:rPr>
          <w:rFonts w:ascii="Garamond" w:hAnsi="Garamond"/>
          <w:b/>
          <w:lang w:val="es-MX"/>
        </w:rPr>
        <w:t>Documentos virtuales</w:t>
      </w:r>
      <w:r w:rsidR="00737950" w:rsidRPr="00734B46">
        <w:rPr>
          <w:rFonts w:ascii="Garamond" w:hAnsi="Garamond"/>
          <w:lang w:val="es-MX"/>
        </w:rPr>
        <w:t>: Material elaborado por los docentes de la experiencia curricular, guía de trabajo, Libros, revistas especializadas, entre otros materiales.</w:t>
      </w:r>
    </w:p>
    <w:p w:rsidR="00737950" w:rsidRPr="00734B46" w:rsidRDefault="00734B46" w:rsidP="00147966">
      <w:pPr>
        <w:spacing w:line="360" w:lineRule="auto"/>
        <w:jc w:val="both"/>
        <w:rPr>
          <w:rFonts w:ascii="Garamond" w:hAnsi="Garamond"/>
          <w:lang w:val="es-MX"/>
        </w:rPr>
      </w:pPr>
      <w:r w:rsidRPr="00734B46">
        <w:rPr>
          <w:rFonts w:ascii="Garamond" w:hAnsi="Garamond"/>
          <w:lang w:val="es-MX"/>
        </w:rPr>
        <w:t xml:space="preserve">- </w:t>
      </w:r>
      <w:r w:rsidR="00737950" w:rsidRPr="00734B46">
        <w:rPr>
          <w:rFonts w:ascii="Garamond" w:hAnsi="Garamond"/>
          <w:b/>
          <w:lang w:val="es-MX"/>
        </w:rPr>
        <w:t xml:space="preserve">Material audiovisual e informático: </w:t>
      </w:r>
      <w:r w:rsidR="00737950" w:rsidRPr="00734B46">
        <w:rPr>
          <w:rFonts w:ascii="Garamond" w:hAnsi="Garamond"/>
          <w:lang w:val="es-MX"/>
        </w:rPr>
        <w:t xml:space="preserve">bases datos de realidad social, población, direcciones web y </w:t>
      </w:r>
      <w:r w:rsidRPr="00734B46">
        <w:rPr>
          <w:rFonts w:ascii="Garamond" w:hAnsi="Garamond"/>
          <w:lang w:val="es-MX"/>
        </w:rPr>
        <w:t>otr</w:t>
      </w:r>
      <w:r w:rsidRPr="00734B46">
        <w:rPr>
          <w:rFonts w:ascii="Garamond" w:hAnsi="Garamond"/>
          <w:b/>
          <w:lang w:val="es-MX"/>
        </w:rPr>
        <w:t>os</w:t>
      </w:r>
      <w:r w:rsidR="00737950" w:rsidRPr="00734B46">
        <w:rPr>
          <w:rFonts w:ascii="Garamond" w:hAnsi="Garamond"/>
          <w:b/>
          <w:lang w:val="es-MX"/>
        </w:rPr>
        <w:t xml:space="preserve"> materiales: </w:t>
      </w:r>
      <w:r w:rsidR="00737950" w:rsidRPr="00734B46">
        <w:rPr>
          <w:rFonts w:ascii="Garamond" w:hAnsi="Garamond"/>
          <w:lang w:val="es-MX"/>
        </w:rPr>
        <w:t>Diapositivas</w:t>
      </w:r>
      <w:r w:rsidR="00737950" w:rsidRPr="00734B46">
        <w:rPr>
          <w:rFonts w:ascii="Garamond" w:hAnsi="Garamond"/>
          <w:b/>
          <w:lang w:val="es-MX"/>
        </w:rPr>
        <w:t xml:space="preserve">, </w:t>
      </w:r>
      <w:r w:rsidR="00737950" w:rsidRPr="00734B46">
        <w:rPr>
          <w:rFonts w:ascii="Garamond" w:hAnsi="Garamond"/>
          <w:lang w:val="es-MX"/>
        </w:rPr>
        <w:t>pizarra, mota, plumones entre otros.</w:t>
      </w:r>
    </w:p>
    <w:p w:rsidR="00737950" w:rsidRPr="00734B46" w:rsidRDefault="00734B46" w:rsidP="00147966">
      <w:pPr>
        <w:spacing w:line="360" w:lineRule="auto"/>
        <w:jc w:val="both"/>
        <w:rPr>
          <w:rFonts w:ascii="Garamond" w:hAnsi="Garamond" w:cstheme="minorHAnsi"/>
          <w:b/>
          <w:bCs/>
          <w:color w:val="000000"/>
        </w:rPr>
      </w:pPr>
      <w:r w:rsidRPr="00734B46">
        <w:rPr>
          <w:rFonts w:ascii="Garamond" w:hAnsi="Garamond"/>
          <w:b/>
          <w:lang w:val="es-MX"/>
        </w:rPr>
        <w:t xml:space="preserve">- </w:t>
      </w:r>
      <w:r w:rsidR="00737950" w:rsidRPr="00734B46">
        <w:rPr>
          <w:rFonts w:ascii="Garamond" w:hAnsi="Garamond"/>
          <w:b/>
          <w:lang w:val="es-MX"/>
        </w:rPr>
        <w:t xml:space="preserve">Equipos: </w:t>
      </w:r>
      <w:r w:rsidR="00737950" w:rsidRPr="00734B46">
        <w:rPr>
          <w:rFonts w:ascii="Garamond" w:hAnsi="Garamond"/>
          <w:lang w:val="es-MX"/>
        </w:rPr>
        <w:t xml:space="preserve">Proyector multimedia, </w:t>
      </w:r>
      <w:r w:rsidR="00737950" w:rsidRPr="00734B46">
        <w:rPr>
          <w:rFonts w:ascii="Garamond" w:hAnsi="Garamond"/>
        </w:rPr>
        <w:t>ecran</w:t>
      </w:r>
      <w:r w:rsidR="00737950" w:rsidRPr="00734B46">
        <w:rPr>
          <w:rFonts w:ascii="Garamond" w:hAnsi="Garamond"/>
          <w:lang w:val="es-MX"/>
        </w:rPr>
        <w:t xml:space="preserve"> y otros.</w:t>
      </w:r>
    </w:p>
    <w:p w:rsidR="00737950" w:rsidRPr="00734B46" w:rsidRDefault="00737950" w:rsidP="00147966">
      <w:pPr>
        <w:autoSpaceDE w:val="0"/>
        <w:autoSpaceDN w:val="0"/>
        <w:adjustRightInd w:val="0"/>
        <w:spacing w:after="0" w:line="360" w:lineRule="auto"/>
        <w:rPr>
          <w:rFonts w:ascii="Garamond" w:hAnsi="Garamond" w:cstheme="minorHAnsi"/>
          <w:b/>
          <w:bCs/>
          <w:color w:val="000000"/>
        </w:rPr>
      </w:pPr>
    </w:p>
    <w:p w:rsidR="00E37CF6" w:rsidRPr="00734B46" w:rsidRDefault="00E37CF6" w:rsidP="00147966">
      <w:pPr>
        <w:tabs>
          <w:tab w:val="left" w:pos="2265"/>
        </w:tabs>
        <w:autoSpaceDE w:val="0"/>
        <w:autoSpaceDN w:val="0"/>
        <w:adjustRightInd w:val="0"/>
        <w:spacing w:after="0" w:line="360" w:lineRule="auto"/>
        <w:rPr>
          <w:rFonts w:ascii="Garamond" w:hAnsi="Garamond" w:cstheme="minorHAnsi"/>
          <w:b/>
          <w:bCs/>
          <w:color w:val="000000"/>
        </w:rPr>
      </w:pPr>
      <w:r w:rsidRPr="00734B46">
        <w:rPr>
          <w:rFonts w:ascii="Garamond" w:hAnsi="Garamond" w:cstheme="minorHAnsi"/>
          <w:b/>
          <w:bCs/>
          <w:color w:val="000000"/>
        </w:rPr>
        <w:t>VII. EVALUACIÓN</w:t>
      </w:r>
    </w:p>
    <w:p w:rsidR="00080E3D" w:rsidRPr="00734B46" w:rsidRDefault="00080E3D" w:rsidP="00147966">
      <w:pPr>
        <w:tabs>
          <w:tab w:val="left" w:pos="2265"/>
        </w:tabs>
        <w:autoSpaceDE w:val="0"/>
        <w:autoSpaceDN w:val="0"/>
        <w:adjustRightInd w:val="0"/>
        <w:spacing w:after="0" w:line="360" w:lineRule="auto"/>
        <w:jc w:val="both"/>
        <w:rPr>
          <w:rFonts w:ascii="Garamond" w:hAnsi="Garamond" w:cstheme="minorHAnsi"/>
          <w:b/>
          <w:bCs/>
          <w:color w:val="000000"/>
        </w:rPr>
      </w:pPr>
      <w:r w:rsidRPr="00734B46">
        <w:rPr>
          <w:rFonts w:ascii="Garamond" w:hAnsi="Garamond" w:cs="Arial"/>
          <w:lang w:val="es-MX"/>
        </w:rPr>
        <w:t>A fin de lograr un mejor desarrollo del aprendizaje, se considera una evaluación permanente, fundamentada en los tres componentes de una competencia, es decir conceptual, procedimental  y actitudinal.</w:t>
      </w:r>
    </w:p>
    <w:p w:rsidR="00E37CF6" w:rsidRPr="00734B46" w:rsidRDefault="00E37CF6" w:rsidP="00147966">
      <w:pPr>
        <w:tabs>
          <w:tab w:val="left" w:pos="2265"/>
        </w:tabs>
        <w:autoSpaceDE w:val="0"/>
        <w:autoSpaceDN w:val="0"/>
        <w:adjustRightInd w:val="0"/>
        <w:spacing w:after="0" w:line="360" w:lineRule="auto"/>
        <w:rPr>
          <w:rFonts w:ascii="Garamond" w:hAnsi="Garamond" w:cstheme="minorHAnsi"/>
          <w:b/>
          <w:bCs/>
          <w:color w:val="000000"/>
        </w:rPr>
      </w:pPr>
    </w:p>
    <w:p w:rsidR="00E37CF6" w:rsidRPr="00734B46" w:rsidRDefault="00E37CF6" w:rsidP="00147966">
      <w:pPr>
        <w:tabs>
          <w:tab w:val="left" w:pos="2265"/>
        </w:tabs>
        <w:autoSpaceDE w:val="0"/>
        <w:autoSpaceDN w:val="0"/>
        <w:adjustRightInd w:val="0"/>
        <w:spacing w:after="0" w:line="360" w:lineRule="auto"/>
        <w:rPr>
          <w:rFonts w:ascii="Garamond" w:hAnsi="Garamond" w:cstheme="minorHAnsi"/>
          <w:b/>
          <w:bCs/>
          <w:color w:val="000000"/>
        </w:rPr>
      </w:pPr>
      <w:r w:rsidRPr="00734B46">
        <w:rPr>
          <w:rFonts w:ascii="Garamond" w:hAnsi="Garamond" w:cstheme="minorHAnsi"/>
          <w:b/>
          <w:bCs/>
          <w:color w:val="000000"/>
        </w:rPr>
        <w:t>7.1. DISEÑO DE EVALUACIÓN</w:t>
      </w:r>
    </w:p>
    <w:tbl>
      <w:tblPr>
        <w:tblW w:w="9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4"/>
        <w:gridCol w:w="2799"/>
        <w:gridCol w:w="1276"/>
        <w:gridCol w:w="992"/>
        <w:gridCol w:w="760"/>
        <w:gridCol w:w="2268"/>
      </w:tblGrid>
      <w:tr w:rsidR="00E37CF6" w:rsidRPr="00734B46" w:rsidTr="00135DD4">
        <w:trPr>
          <w:trHeight w:val="795"/>
          <w:jc w:val="center"/>
        </w:trPr>
        <w:tc>
          <w:tcPr>
            <w:tcW w:w="1224" w:type="dxa"/>
            <w:shd w:val="clear" w:color="auto" w:fill="D9D9D9"/>
            <w:vAlign w:val="center"/>
          </w:tcPr>
          <w:p w:rsidR="00E37CF6" w:rsidRPr="00734B46" w:rsidRDefault="00E37CF6" w:rsidP="00147966">
            <w:pPr>
              <w:spacing w:after="0" w:line="360" w:lineRule="auto"/>
              <w:jc w:val="center"/>
              <w:rPr>
                <w:rFonts w:ascii="Garamond" w:hAnsi="Garamond" w:cstheme="minorHAnsi"/>
                <w:b/>
              </w:rPr>
            </w:pPr>
            <w:r w:rsidRPr="00734B46">
              <w:rPr>
                <w:rFonts w:ascii="Garamond" w:hAnsi="Garamond" w:cstheme="minorHAnsi"/>
                <w:b/>
              </w:rPr>
              <w:t>UNIDA-DES</w:t>
            </w:r>
          </w:p>
        </w:tc>
        <w:tc>
          <w:tcPr>
            <w:tcW w:w="2799" w:type="dxa"/>
            <w:shd w:val="clear" w:color="auto" w:fill="D9D9D9"/>
            <w:vAlign w:val="center"/>
          </w:tcPr>
          <w:p w:rsidR="00E37CF6" w:rsidRPr="00734B46" w:rsidRDefault="00E37CF6" w:rsidP="00147966">
            <w:pPr>
              <w:spacing w:after="0" w:line="360" w:lineRule="auto"/>
              <w:jc w:val="center"/>
              <w:rPr>
                <w:rFonts w:ascii="Garamond" w:hAnsi="Garamond" w:cstheme="minorHAnsi"/>
                <w:b/>
              </w:rPr>
            </w:pPr>
            <w:r w:rsidRPr="00734B46">
              <w:rPr>
                <w:rFonts w:ascii="Garamond" w:hAnsi="Garamond" w:cstheme="minorHAnsi"/>
                <w:b/>
              </w:rPr>
              <w:t>PRODUCTO ACADÉMICO</w:t>
            </w:r>
          </w:p>
        </w:tc>
        <w:tc>
          <w:tcPr>
            <w:tcW w:w="1276" w:type="dxa"/>
            <w:shd w:val="clear" w:color="auto" w:fill="D9D9D9"/>
            <w:vAlign w:val="center"/>
          </w:tcPr>
          <w:p w:rsidR="00E37CF6" w:rsidRPr="00734B46" w:rsidRDefault="00E37CF6" w:rsidP="00147966">
            <w:pPr>
              <w:spacing w:after="0" w:line="360" w:lineRule="auto"/>
              <w:jc w:val="center"/>
              <w:rPr>
                <w:rFonts w:ascii="Garamond" w:hAnsi="Garamond" w:cstheme="minorHAnsi"/>
                <w:b/>
              </w:rPr>
            </w:pPr>
            <w:r w:rsidRPr="00734B46">
              <w:rPr>
                <w:rFonts w:ascii="Garamond" w:hAnsi="Garamond" w:cstheme="minorHAnsi"/>
                <w:b/>
              </w:rPr>
              <w:t>CODIGO</w:t>
            </w:r>
          </w:p>
        </w:tc>
        <w:tc>
          <w:tcPr>
            <w:tcW w:w="992" w:type="dxa"/>
            <w:shd w:val="clear" w:color="auto" w:fill="D9D9D9"/>
            <w:vAlign w:val="center"/>
          </w:tcPr>
          <w:p w:rsidR="00E37CF6" w:rsidRPr="00734B46" w:rsidRDefault="00E37CF6" w:rsidP="00147966">
            <w:pPr>
              <w:spacing w:after="0" w:line="360" w:lineRule="auto"/>
              <w:jc w:val="center"/>
              <w:rPr>
                <w:rFonts w:ascii="Garamond" w:hAnsi="Garamond" w:cstheme="minorHAnsi"/>
                <w:b/>
              </w:rPr>
            </w:pPr>
            <w:r w:rsidRPr="00734B46">
              <w:rPr>
                <w:rFonts w:ascii="Garamond" w:hAnsi="Garamond" w:cstheme="minorHAnsi"/>
                <w:b/>
              </w:rPr>
              <w:t xml:space="preserve">PESO </w:t>
            </w:r>
          </w:p>
        </w:tc>
        <w:tc>
          <w:tcPr>
            <w:tcW w:w="760" w:type="dxa"/>
            <w:shd w:val="clear" w:color="auto" w:fill="D9D9D9"/>
          </w:tcPr>
          <w:p w:rsidR="00E37CF6" w:rsidRPr="00734B46" w:rsidRDefault="00E37CF6" w:rsidP="00147966">
            <w:pPr>
              <w:spacing w:after="0" w:line="360" w:lineRule="auto"/>
              <w:jc w:val="center"/>
              <w:rPr>
                <w:rFonts w:ascii="Garamond" w:hAnsi="Garamond" w:cstheme="minorHAnsi"/>
                <w:b/>
              </w:rPr>
            </w:pPr>
          </w:p>
          <w:p w:rsidR="00E37CF6" w:rsidRPr="00734B46" w:rsidRDefault="00E37CF6" w:rsidP="00147966">
            <w:pPr>
              <w:spacing w:after="0" w:line="360" w:lineRule="auto"/>
              <w:jc w:val="center"/>
              <w:rPr>
                <w:rFonts w:ascii="Garamond" w:hAnsi="Garamond" w:cstheme="minorHAnsi"/>
                <w:b/>
              </w:rPr>
            </w:pPr>
            <w:r w:rsidRPr="00734B46">
              <w:rPr>
                <w:rFonts w:ascii="Garamond" w:hAnsi="Garamond" w:cstheme="minorHAnsi"/>
                <w:b/>
              </w:rPr>
              <w:t>%</w:t>
            </w:r>
          </w:p>
        </w:tc>
        <w:tc>
          <w:tcPr>
            <w:tcW w:w="2268" w:type="dxa"/>
            <w:shd w:val="clear" w:color="auto" w:fill="D9D9D9"/>
            <w:vAlign w:val="center"/>
          </w:tcPr>
          <w:p w:rsidR="00E37CF6" w:rsidRPr="00734B46" w:rsidRDefault="00E37CF6" w:rsidP="00147966">
            <w:pPr>
              <w:spacing w:after="0" w:line="360" w:lineRule="auto"/>
              <w:jc w:val="center"/>
              <w:rPr>
                <w:rFonts w:ascii="Garamond" w:hAnsi="Garamond" w:cstheme="minorHAnsi"/>
                <w:b/>
              </w:rPr>
            </w:pPr>
            <w:r w:rsidRPr="00734B46">
              <w:rPr>
                <w:rFonts w:ascii="Garamond" w:hAnsi="Garamond" w:cstheme="minorHAnsi"/>
                <w:b/>
              </w:rPr>
              <w:t>INSTRUMENTO DE EVALUACIÓN</w:t>
            </w:r>
          </w:p>
        </w:tc>
      </w:tr>
      <w:tr w:rsidR="00E37CF6" w:rsidRPr="00734B46" w:rsidTr="00135DD4">
        <w:trPr>
          <w:jc w:val="center"/>
        </w:trPr>
        <w:tc>
          <w:tcPr>
            <w:tcW w:w="1224" w:type="dxa"/>
            <w:vMerge w:val="restart"/>
            <w:shd w:val="clear" w:color="auto" w:fill="auto"/>
            <w:vAlign w:val="center"/>
          </w:tcPr>
          <w:p w:rsidR="00E37CF6" w:rsidRPr="00734B46" w:rsidRDefault="00E37CF6" w:rsidP="00147966">
            <w:pPr>
              <w:spacing w:after="0" w:line="360" w:lineRule="auto"/>
              <w:jc w:val="center"/>
              <w:rPr>
                <w:rFonts w:ascii="Garamond" w:hAnsi="Garamond" w:cstheme="minorHAnsi"/>
                <w:b/>
              </w:rPr>
            </w:pPr>
            <w:r w:rsidRPr="00734B46">
              <w:rPr>
                <w:rFonts w:ascii="Garamond" w:hAnsi="Garamond" w:cstheme="minorHAnsi"/>
                <w:b/>
              </w:rPr>
              <w:t>I</w:t>
            </w:r>
          </w:p>
        </w:tc>
        <w:tc>
          <w:tcPr>
            <w:tcW w:w="2799" w:type="dxa"/>
            <w:shd w:val="clear" w:color="auto" w:fill="auto"/>
          </w:tcPr>
          <w:p w:rsidR="00E37CF6" w:rsidRPr="00734B46" w:rsidRDefault="00994754" w:rsidP="00147966">
            <w:pPr>
              <w:spacing w:after="0" w:line="360" w:lineRule="auto"/>
              <w:jc w:val="center"/>
              <w:rPr>
                <w:rFonts w:ascii="Garamond" w:hAnsi="Garamond" w:cstheme="minorHAnsi"/>
              </w:rPr>
            </w:pPr>
            <w:r>
              <w:rPr>
                <w:rFonts w:ascii="Garamond" w:hAnsi="Garamond" w:cs="Arial"/>
                <w:lang w:val="es-ES"/>
              </w:rPr>
              <w:t>Trabajos Prácticos</w:t>
            </w:r>
          </w:p>
        </w:tc>
        <w:tc>
          <w:tcPr>
            <w:tcW w:w="1276" w:type="dxa"/>
            <w:shd w:val="clear" w:color="auto" w:fill="auto"/>
            <w:vAlign w:val="center"/>
          </w:tcPr>
          <w:p w:rsidR="00E37CF6" w:rsidRPr="00734B46" w:rsidRDefault="00994754" w:rsidP="00147966">
            <w:pPr>
              <w:spacing w:after="0" w:line="360" w:lineRule="auto"/>
              <w:jc w:val="center"/>
              <w:rPr>
                <w:rFonts w:ascii="Garamond" w:hAnsi="Garamond" w:cstheme="minorHAnsi"/>
                <w:b/>
              </w:rPr>
            </w:pPr>
            <w:r>
              <w:rPr>
                <w:rFonts w:ascii="Garamond" w:hAnsi="Garamond" w:cstheme="minorHAnsi"/>
                <w:b/>
              </w:rPr>
              <w:t>TP</w:t>
            </w:r>
          </w:p>
        </w:tc>
        <w:tc>
          <w:tcPr>
            <w:tcW w:w="992" w:type="dxa"/>
            <w:shd w:val="clear" w:color="auto" w:fill="auto"/>
          </w:tcPr>
          <w:p w:rsidR="00E37CF6" w:rsidRPr="00734B46" w:rsidRDefault="00994754" w:rsidP="00147966">
            <w:pPr>
              <w:spacing w:after="0" w:line="360" w:lineRule="auto"/>
              <w:jc w:val="center"/>
              <w:rPr>
                <w:rFonts w:ascii="Garamond" w:hAnsi="Garamond" w:cstheme="minorHAnsi"/>
              </w:rPr>
            </w:pPr>
            <w:r>
              <w:rPr>
                <w:rFonts w:ascii="Garamond" w:hAnsi="Garamond" w:cstheme="minorHAnsi"/>
              </w:rPr>
              <w:t>2</w:t>
            </w:r>
            <w:r w:rsidR="00080E3D" w:rsidRPr="00734B46">
              <w:rPr>
                <w:rFonts w:ascii="Garamond" w:hAnsi="Garamond" w:cstheme="minorHAnsi"/>
              </w:rPr>
              <w:t>0%</w:t>
            </w:r>
          </w:p>
        </w:tc>
        <w:tc>
          <w:tcPr>
            <w:tcW w:w="760" w:type="dxa"/>
            <w:vMerge w:val="restart"/>
            <w:vAlign w:val="center"/>
          </w:tcPr>
          <w:p w:rsidR="00E37CF6" w:rsidRPr="00734B46" w:rsidRDefault="00E37CF6" w:rsidP="00147966">
            <w:pPr>
              <w:spacing w:after="0" w:line="360" w:lineRule="auto"/>
              <w:jc w:val="center"/>
              <w:rPr>
                <w:rFonts w:ascii="Garamond" w:hAnsi="Garamond" w:cstheme="minorHAnsi"/>
                <w:b/>
              </w:rPr>
            </w:pPr>
            <w:r w:rsidRPr="00734B46">
              <w:rPr>
                <w:rFonts w:ascii="Garamond" w:hAnsi="Garamond" w:cstheme="minorHAnsi"/>
                <w:b/>
              </w:rPr>
              <w:t>20%</w:t>
            </w:r>
          </w:p>
        </w:tc>
        <w:tc>
          <w:tcPr>
            <w:tcW w:w="2268" w:type="dxa"/>
          </w:tcPr>
          <w:p w:rsidR="00E37CF6" w:rsidRPr="00734B46" w:rsidRDefault="00184B99" w:rsidP="00147966">
            <w:pPr>
              <w:spacing w:after="0" w:line="360" w:lineRule="auto"/>
              <w:jc w:val="center"/>
              <w:rPr>
                <w:rFonts w:ascii="Garamond" w:hAnsi="Garamond" w:cstheme="minorHAnsi"/>
              </w:rPr>
            </w:pPr>
            <w:r w:rsidRPr="00734B46">
              <w:rPr>
                <w:rFonts w:ascii="Garamond" w:hAnsi="Garamond" w:cstheme="minorHAnsi"/>
              </w:rPr>
              <w:t>Evaluación Actitudinal</w:t>
            </w:r>
          </w:p>
        </w:tc>
      </w:tr>
      <w:tr w:rsidR="00994754" w:rsidRPr="00734B46" w:rsidTr="00135DD4">
        <w:trPr>
          <w:jc w:val="center"/>
        </w:trPr>
        <w:tc>
          <w:tcPr>
            <w:tcW w:w="1224" w:type="dxa"/>
            <w:vMerge/>
            <w:shd w:val="clear" w:color="auto" w:fill="auto"/>
            <w:vAlign w:val="center"/>
          </w:tcPr>
          <w:p w:rsidR="00994754" w:rsidRPr="00734B46" w:rsidRDefault="00994754" w:rsidP="00147966">
            <w:pPr>
              <w:spacing w:after="0" w:line="360" w:lineRule="auto"/>
              <w:jc w:val="center"/>
              <w:rPr>
                <w:rFonts w:ascii="Garamond" w:hAnsi="Garamond" w:cstheme="minorHAnsi"/>
                <w:b/>
              </w:rPr>
            </w:pPr>
          </w:p>
        </w:tc>
        <w:tc>
          <w:tcPr>
            <w:tcW w:w="2799" w:type="dxa"/>
            <w:shd w:val="clear" w:color="auto" w:fill="auto"/>
          </w:tcPr>
          <w:p w:rsidR="00994754" w:rsidRPr="00734B46" w:rsidRDefault="00994754" w:rsidP="00147966">
            <w:pPr>
              <w:spacing w:after="0" w:line="360" w:lineRule="auto"/>
              <w:jc w:val="center"/>
              <w:rPr>
                <w:rFonts w:ascii="Garamond" w:hAnsi="Garamond" w:cstheme="minorHAnsi"/>
              </w:rPr>
            </w:pPr>
            <w:r>
              <w:rPr>
                <w:rFonts w:ascii="Garamond" w:hAnsi="Garamond" w:cstheme="minorHAnsi"/>
              </w:rPr>
              <w:t>Informe</w:t>
            </w:r>
          </w:p>
        </w:tc>
        <w:tc>
          <w:tcPr>
            <w:tcW w:w="1276" w:type="dxa"/>
            <w:shd w:val="clear" w:color="auto" w:fill="auto"/>
            <w:vAlign w:val="center"/>
          </w:tcPr>
          <w:p w:rsidR="00994754" w:rsidRPr="00734B46" w:rsidRDefault="00994754" w:rsidP="00147966">
            <w:pPr>
              <w:spacing w:after="0" w:line="360" w:lineRule="auto"/>
              <w:jc w:val="center"/>
              <w:rPr>
                <w:rFonts w:ascii="Garamond" w:hAnsi="Garamond" w:cstheme="minorHAnsi"/>
                <w:b/>
              </w:rPr>
            </w:pPr>
            <w:r>
              <w:rPr>
                <w:rFonts w:ascii="Garamond" w:hAnsi="Garamond" w:cstheme="minorHAnsi"/>
                <w:b/>
              </w:rPr>
              <w:t>I</w:t>
            </w:r>
          </w:p>
        </w:tc>
        <w:tc>
          <w:tcPr>
            <w:tcW w:w="992" w:type="dxa"/>
            <w:shd w:val="clear" w:color="auto" w:fill="auto"/>
            <w:vAlign w:val="center"/>
          </w:tcPr>
          <w:p w:rsidR="00994754" w:rsidRPr="00734B46" w:rsidRDefault="00994754" w:rsidP="00147966">
            <w:pPr>
              <w:spacing w:after="0" w:line="360" w:lineRule="auto"/>
              <w:jc w:val="center"/>
              <w:rPr>
                <w:rFonts w:ascii="Garamond" w:hAnsi="Garamond" w:cstheme="minorHAnsi"/>
              </w:rPr>
            </w:pPr>
            <w:r>
              <w:rPr>
                <w:rFonts w:ascii="Garamond" w:hAnsi="Garamond" w:cstheme="minorHAnsi"/>
              </w:rPr>
              <w:t>20%</w:t>
            </w:r>
          </w:p>
        </w:tc>
        <w:tc>
          <w:tcPr>
            <w:tcW w:w="760" w:type="dxa"/>
            <w:vMerge/>
            <w:vAlign w:val="center"/>
          </w:tcPr>
          <w:p w:rsidR="00994754" w:rsidRPr="00734B46" w:rsidRDefault="00994754" w:rsidP="00147966">
            <w:pPr>
              <w:spacing w:after="0" w:line="360" w:lineRule="auto"/>
              <w:jc w:val="center"/>
              <w:rPr>
                <w:rFonts w:ascii="Garamond" w:hAnsi="Garamond" w:cstheme="minorHAnsi"/>
                <w:b/>
              </w:rPr>
            </w:pPr>
          </w:p>
        </w:tc>
        <w:tc>
          <w:tcPr>
            <w:tcW w:w="2268" w:type="dxa"/>
          </w:tcPr>
          <w:p w:rsidR="00994754" w:rsidRPr="00734B46" w:rsidRDefault="00994754" w:rsidP="00147966">
            <w:pPr>
              <w:spacing w:after="0" w:line="360" w:lineRule="auto"/>
              <w:jc w:val="center"/>
              <w:rPr>
                <w:rFonts w:ascii="Garamond" w:hAnsi="Garamond" w:cstheme="minorHAnsi"/>
              </w:rPr>
            </w:pPr>
            <w:r>
              <w:rPr>
                <w:rFonts w:ascii="Garamond" w:hAnsi="Garamond" w:cstheme="minorHAnsi"/>
              </w:rPr>
              <w:t>Rubrica</w:t>
            </w:r>
          </w:p>
        </w:tc>
      </w:tr>
      <w:tr w:rsidR="00E37CF6" w:rsidRPr="00734B46" w:rsidTr="00135DD4">
        <w:trPr>
          <w:jc w:val="center"/>
        </w:trPr>
        <w:tc>
          <w:tcPr>
            <w:tcW w:w="1224" w:type="dxa"/>
            <w:vMerge/>
            <w:shd w:val="clear" w:color="auto" w:fill="auto"/>
            <w:vAlign w:val="center"/>
          </w:tcPr>
          <w:p w:rsidR="00E37CF6" w:rsidRPr="00734B46" w:rsidRDefault="00E37CF6" w:rsidP="00147966">
            <w:pPr>
              <w:spacing w:after="0" w:line="360" w:lineRule="auto"/>
              <w:jc w:val="center"/>
              <w:rPr>
                <w:rFonts w:ascii="Garamond" w:hAnsi="Garamond" w:cstheme="minorHAnsi"/>
                <w:b/>
              </w:rPr>
            </w:pPr>
          </w:p>
        </w:tc>
        <w:tc>
          <w:tcPr>
            <w:tcW w:w="2799" w:type="dxa"/>
            <w:shd w:val="clear" w:color="auto" w:fill="auto"/>
          </w:tcPr>
          <w:p w:rsidR="00E37CF6" w:rsidRPr="00734B46" w:rsidRDefault="00E37CF6" w:rsidP="00147966">
            <w:pPr>
              <w:spacing w:after="0" w:line="360" w:lineRule="auto"/>
              <w:jc w:val="center"/>
              <w:rPr>
                <w:rFonts w:ascii="Garamond" w:hAnsi="Garamond" w:cstheme="minorHAnsi"/>
              </w:rPr>
            </w:pPr>
            <w:r w:rsidRPr="00734B46">
              <w:rPr>
                <w:rFonts w:ascii="Garamond" w:hAnsi="Garamond" w:cstheme="minorHAnsi"/>
              </w:rPr>
              <w:t xml:space="preserve">Comprensión de lectura </w:t>
            </w:r>
          </w:p>
        </w:tc>
        <w:tc>
          <w:tcPr>
            <w:tcW w:w="1276" w:type="dxa"/>
            <w:shd w:val="clear" w:color="auto" w:fill="auto"/>
            <w:vAlign w:val="center"/>
          </w:tcPr>
          <w:p w:rsidR="00E37CF6" w:rsidRPr="00734B46" w:rsidRDefault="00080E3D" w:rsidP="00147966">
            <w:pPr>
              <w:spacing w:after="0" w:line="360" w:lineRule="auto"/>
              <w:jc w:val="center"/>
              <w:rPr>
                <w:rFonts w:ascii="Garamond" w:hAnsi="Garamond" w:cstheme="minorHAnsi"/>
                <w:b/>
              </w:rPr>
            </w:pPr>
            <w:r w:rsidRPr="00734B46">
              <w:rPr>
                <w:rFonts w:ascii="Garamond" w:hAnsi="Garamond" w:cstheme="minorHAnsi"/>
                <w:b/>
              </w:rPr>
              <w:t>CL</w:t>
            </w:r>
          </w:p>
        </w:tc>
        <w:tc>
          <w:tcPr>
            <w:tcW w:w="992" w:type="dxa"/>
            <w:shd w:val="clear" w:color="auto" w:fill="auto"/>
            <w:vAlign w:val="center"/>
          </w:tcPr>
          <w:p w:rsidR="00E37CF6" w:rsidRPr="00734B46" w:rsidRDefault="00E37CF6" w:rsidP="00147966">
            <w:pPr>
              <w:spacing w:after="0" w:line="360" w:lineRule="auto"/>
              <w:jc w:val="center"/>
              <w:rPr>
                <w:rFonts w:ascii="Garamond" w:hAnsi="Garamond" w:cstheme="minorHAnsi"/>
              </w:rPr>
            </w:pPr>
            <w:r w:rsidRPr="00734B46">
              <w:rPr>
                <w:rFonts w:ascii="Garamond" w:hAnsi="Garamond" w:cstheme="minorHAnsi"/>
              </w:rPr>
              <w:t>60%</w:t>
            </w:r>
          </w:p>
        </w:tc>
        <w:tc>
          <w:tcPr>
            <w:tcW w:w="760" w:type="dxa"/>
            <w:vMerge/>
            <w:vAlign w:val="center"/>
          </w:tcPr>
          <w:p w:rsidR="00E37CF6" w:rsidRPr="00734B46" w:rsidRDefault="00E37CF6" w:rsidP="00147966">
            <w:pPr>
              <w:spacing w:after="0" w:line="360" w:lineRule="auto"/>
              <w:jc w:val="center"/>
              <w:rPr>
                <w:rFonts w:ascii="Garamond" w:hAnsi="Garamond" w:cstheme="minorHAnsi"/>
                <w:b/>
              </w:rPr>
            </w:pPr>
          </w:p>
        </w:tc>
        <w:tc>
          <w:tcPr>
            <w:tcW w:w="2268" w:type="dxa"/>
          </w:tcPr>
          <w:p w:rsidR="00E37CF6" w:rsidRPr="00734B46" w:rsidRDefault="00184B99" w:rsidP="00147966">
            <w:pPr>
              <w:spacing w:after="0" w:line="360" w:lineRule="auto"/>
              <w:jc w:val="center"/>
              <w:rPr>
                <w:rFonts w:ascii="Garamond" w:hAnsi="Garamond" w:cstheme="minorHAnsi"/>
              </w:rPr>
            </w:pPr>
            <w:r w:rsidRPr="00734B46">
              <w:rPr>
                <w:rFonts w:ascii="Garamond" w:hAnsi="Garamond" w:cstheme="minorHAnsi"/>
              </w:rPr>
              <w:t>Comprensión de lectura</w:t>
            </w:r>
          </w:p>
        </w:tc>
      </w:tr>
      <w:tr w:rsidR="00E37CF6" w:rsidRPr="00734B46" w:rsidTr="00135DD4">
        <w:trPr>
          <w:jc w:val="center"/>
        </w:trPr>
        <w:tc>
          <w:tcPr>
            <w:tcW w:w="1224" w:type="dxa"/>
            <w:vMerge w:val="restart"/>
            <w:shd w:val="clear" w:color="auto" w:fill="auto"/>
            <w:vAlign w:val="center"/>
          </w:tcPr>
          <w:p w:rsidR="00E37CF6" w:rsidRPr="00734B46" w:rsidRDefault="00E37CF6" w:rsidP="00147966">
            <w:pPr>
              <w:spacing w:after="0" w:line="360" w:lineRule="auto"/>
              <w:jc w:val="center"/>
              <w:rPr>
                <w:rFonts w:ascii="Garamond" w:hAnsi="Garamond" w:cstheme="minorHAnsi"/>
                <w:b/>
              </w:rPr>
            </w:pPr>
            <w:r w:rsidRPr="00734B46">
              <w:rPr>
                <w:rFonts w:ascii="Garamond" w:hAnsi="Garamond" w:cstheme="minorHAnsi"/>
                <w:b/>
              </w:rPr>
              <w:t>II</w:t>
            </w:r>
          </w:p>
        </w:tc>
        <w:tc>
          <w:tcPr>
            <w:tcW w:w="2799" w:type="dxa"/>
            <w:shd w:val="clear" w:color="auto" w:fill="auto"/>
          </w:tcPr>
          <w:p w:rsidR="00E37CF6" w:rsidRDefault="00994754" w:rsidP="00147966">
            <w:pPr>
              <w:spacing w:after="0" w:line="360" w:lineRule="auto"/>
              <w:jc w:val="center"/>
              <w:rPr>
                <w:rFonts w:ascii="Garamond" w:hAnsi="Garamond" w:cs="Arial"/>
                <w:lang w:val="es-ES"/>
              </w:rPr>
            </w:pPr>
            <w:r>
              <w:rPr>
                <w:rFonts w:ascii="Garamond" w:hAnsi="Garamond" w:cs="Arial"/>
                <w:lang w:val="es-ES"/>
              </w:rPr>
              <w:t>Trabajo Práctico</w:t>
            </w:r>
          </w:p>
          <w:p w:rsidR="00994754" w:rsidRPr="00734B46" w:rsidRDefault="00994754" w:rsidP="00147966">
            <w:pPr>
              <w:spacing w:after="0" w:line="360" w:lineRule="auto"/>
              <w:jc w:val="center"/>
              <w:rPr>
                <w:rFonts w:ascii="Garamond" w:hAnsi="Garamond" w:cstheme="minorHAnsi"/>
              </w:rPr>
            </w:pPr>
          </w:p>
        </w:tc>
        <w:tc>
          <w:tcPr>
            <w:tcW w:w="1276" w:type="dxa"/>
            <w:shd w:val="clear" w:color="auto" w:fill="auto"/>
            <w:vAlign w:val="center"/>
          </w:tcPr>
          <w:p w:rsidR="00E37CF6" w:rsidRPr="00734B46" w:rsidRDefault="00994754" w:rsidP="00147966">
            <w:pPr>
              <w:spacing w:after="0" w:line="360" w:lineRule="auto"/>
              <w:jc w:val="center"/>
              <w:rPr>
                <w:rFonts w:ascii="Garamond" w:hAnsi="Garamond" w:cstheme="minorHAnsi"/>
                <w:b/>
              </w:rPr>
            </w:pPr>
            <w:r>
              <w:rPr>
                <w:rFonts w:ascii="Garamond" w:hAnsi="Garamond" w:cstheme="minorHAnsi"/>
                <w:b/>
              </w:rPr>
              <w:t>TP</w:t>
            </w:r>
          </w:p>
        </w:tc>
        <w:tc>
          <w:tcPr>
            <w:tcW w:w="992" w:type="dxa"/>
            <w:shd w:val="clear" w:color="auto" w:fill="auto"/>
            <w:vAlign w:val="center"/>
          </w:tcPr>
          <w:p w:rsidR="00E37CF6" w:rsidRPr="00734B46" w:rsidRDefault="00080E3D" w:rsidP="00147966">
            <w:pPr>
              <w:spacing w:after="0" w:line="360" w:lineRule="auto"/>
              <w:jc w:val="center"/>
              <w:rPr>
                <w:rFonts w:ascii="Garamond" w:hAnsi="Garamond" w:cstheme="minorHAnsi"/>
              </w:rPr>
            </w:pPr>
            <w:r w:rsidRPr="00734B46">
              <w:rPr>
                <w:rFonts w:ascii="Garamond" w:hAnsi="Garamond" w:cstheme="minorHAnsi"/>
              </w:rPr>
              <w:t>20%</w:t>
            </w:r>
          </w:p>
        </w:tc>
        <w:tc>
          <w:tcPr>
            <w:tcW w:w="760" w:type="dxa"/>
            <w:vMerge w:val="restart"/>
            <w:vAlign w:val="center"/>
          </w:tcPr>
          <w:p w:rsidR="00E37CF6" w:rsidRPr="00734B46" w:rsidRDefault="00E37CF6" w:rsidP="00147966">
            <w:pPr>
              <w:spacing w:after="0" w:line="360" w:lineRule="auto"/>
              <w:jc w:val="center"/>
              <w:rPr>
                <w:rFonts w:ascii="Garamond" w:hAnsi="Garamond" w:cstheme="minorHAnsi"/>
                <w:b/>
              </w:rPr>
            </w:pPr>
            <w:r w:rsidRPr="00734B46">
              <w:rPr>
                <w:rFonts w:ascii="Garamond" w:hAnsi="Garamond" w:cstheme="minorHAnsi"/>
                <w:b/>
              </w:rPr>
              <w:t>30%</w:t>
            </w:r>
          </w:p>
        </w:tc>
        <w:tc>
          <w:tcPr>
            <w:tcW w:w="2268" w:type="dxa"/>
          </w:tcPr>
          <w:p w:rsidR="00E37CF6" w:rsidRPr="00734B46" w:rsidRDefault="00184B99" w:rsidP="00147966">
            <w:pPr>
              <w:spacing w:after="0" w:line="360" w:lineRule="auto"/>
              <w:jc w:val="center"/>
              <w:rPr>
                <w:rFonts w:ascii="Garamond" w:hAnsi="Garamond" w:cstheme="minorHAnsi"/>
              </w:rPr>
            </w:pPr>
            <w:r w:rsidRPr="00734B46">
              <w:rPr>
                <w:rFonts w:ascii="Garamond" w:hAnsi="Garamond" w:cstheme="minorHAnsi"/>
              </w:rPr>
              <w:t xml:space="preserve">Evaluación </w:t>
            </w:r>
            <w:r w:rsidRPr="00734B46">
              <w:rPr>
                <w:rFonts w:ascii="Garamond" w:hAnsi="Garamond" w:cstheme="minorHAnsi"/>
              </w:rPr>
              <w:br/>
              <w:t>Actitudinal</w:t>
            </w:r>
          </w:p>
        </w:tc>
      </w:tr>
      <w:tr w:rsidR="00E37CF6" w:rsidRPr="00734B46" w:rsidTr="00135DD4">
        <w:trPr>
          <w:jc w:val="center"/>
        </w:trPr>
        <w:tc>
          <w:tcPr>
            <w:tcW w:w="1224" w:type="dxa"/>
            <w:vMerge/>
            <w:shd w:val="clear" w:color="auto" w:fill="auto"/>
            <w:vAlign w:val="center"/>
          </w:tcPr>
          <w:p w:rsidR="00E37CF6" w:rsidRPr="00734B46" w:rsidRDefault="00E37CF6" w:rsidP="00147966">
            <w:pPr>
              <w:spacing w:after="0" w:line="360" w:lineRule="auto"/>
              <w:jc w:val="center"/>
              <w:rPr>
                <w:rFonts w:ascii="Garamond" w:hAnsi="Garamond" w:cstheme="minorHAnsi"/>
                <w:b/>
              </w:rPr>
            </w:pPr>
          </w:p>
        </w:tc>
        <w:tc>
          <w:tcPr>
            <w:tcW w:w="2799" w:type="dxa"/>
            <w:shd w:val="clear" w:color="auto" w:fill="auto"/>
          </w:tcPr>
          <w:p w:rsidR="00E37CF6" w:rsidRPr="00734B46" w:rsidRDefault="00080E3D" w:rsidP="00147966">
            <w:pPr>
              <w:spacing w:after="0" w:line="360" w:lineRule="auto"/>
              <w:jc w:val="center"/>
              <w:rPr>
                <w:rFonts w:ascii="Garamond" w:hAnsi="Garamond" w:cstheme="minorHAnsi"/>
              </w:rPr>
            </w:pPr>
            <w:r w:rsidRPr="00734B46">
              <w:rPr>
                <w:rFonts w:ascii="Garamond" w:hAnsi="Garamond" w:cs="Arial"/>
                <w:lang w:val="es-ES"/>
              </w:rPr>
              <w:t>Avance del trabajo de investigación</w:t>
            </w:r>
          </w:p>
        </w:tc>
        <w:tc>
          <w:tcPr>
            <w:tcW w:w="1276" w:type="dxa"/>
            <w:shd w:val="clear" w:color="auto" w:fill="auto"/>
            <w:vAlign w:val="center"/>
          </w:tcPr>
          <w:p w:rsidR="00E37CF6" w:rsidRPr="00734B46" w:rsidRDefault="00080E3D" w:rsidP="00147966">
            <w:pPr>
              <w:spacing w:after="0" w:line="360" w:lineRule="auto"/>
              <w:jc w:val="center"/>
              <w:rPr>
                <w:rFonts w:ascii="Garamond" w:hAnsi="Garamond" w:cstheme="minorHAnsi"/>
                <w:b/>
              </w:rPr>
            </w:pPr>
            <w:r w:rsidRPr="00734B46">
              <w:rPr>
                <w:rFonts w:ascii="Garamond" w:hAnsi="Garamond" w:cstheme="minorHAnsi"/>
                <w:b/>
              </w:rPr>
              <w:t>I</w:t>
            </w:r>
          </w:p>
        </w:tc>
        <w:tc>
          <w:tcPr>
            <w:tcW w:w="992" w:type="dxa"/>
            <w:shd w:val="clear" w:color="auto" w:fill="auto"/>
            <w:vAlign w:val="center"/>
          </w:tcPr>
          <w:p w:rsidR="00E37CF6" w:rsidRPr="00734B46" w:rsidRDefault="00080E3D" w:rsidP="00147966">
            <w:pPr>
              <w:spacing w:after="0" w:line="360" w:lineRule="auto"/>
              <w:jc w:val="center"/>
              <w:rPr>
                <w:rFonts w:ascii="Garamond" w:hAnsi="Garamond" w:cstheme="minorHAnsi"/>
              </w:rPr>
            </w:pPr>
            <w:r w:rsidRPr="00734B46">
              <w:rPr>
                <w:rFonts w:ascii="Garamond" w:hAnsi="Garamond" w:cstheme="minorHAnsi"/>
              </w:rPr>
              <w:t>20%</w:t>
            </w:r>
          </w:p>
        </w:tc>
        <w:tc>
          <w:tcPr>
            <w:tcW w:w="760" w:type="dxa"/>
            <w:vMerge/>
            <w:vAlign w:val="center"/>
          </w:tcPr>
          <w:p w:rsidR="00E37CF6" w:rsidRPr="00734B46" w:rsidRDefault="00E37CF6" w:rsidP="00147966">
            <w:pPr>
              <w:spacing w:after="0" w:line="360" w:lineRule="auto"/>
              <w:jc w:val="center"/>
              <w:rPr>
                <w:rFonts w:ascii="Garamond" w:hAnsi="Garamond" w:cstheme="minorHAnsi"/>
                <w:b/>
              </w:rPr>
            </w:pPr>
          </w:p>
        </w:tc>
        <w:tc>
          <w:tcPr>
            <w:tcW w:w="2268" w:type="dxa"/>
          </w:tcPr>
          <w:p w:rsidR="00E37CF6" w:rsidRPr="00734B46" w:rsidRDefault="00184B99" w:rsidP="00147966">
            <w:pPr>
              <w:spacing w:after="0" w:line="360" w:lineRule="auto"/>
              <w:jc w:val="center"/>
              <w:rPr>
                <w:rFonts w:ascii="Garamond" w:hAnsi="Garamond" w:cstheme="minorHAnsi"/>
              </w:rPr>
            </w:pPr>
            <w:r w:rsidRPr="00734B46">
              <w:rPr>
                <w:rFonts w:ascii="Garamond" w:hAnsi="Garamond" w:cstheme="minorHAnsi"/>
              </w:rPr>
              <w:t>Proyecto de Investigación</w:t>
            </w:r>
          </w:p>
        </w:tc>
      </w:tr>
      <w:tr w:rsidR="00E37CF6" w:rsidRPr="00734B46" w:rsidTr="00135DD4">
        <w:trPr>
          <w:trHeight w:val="461"/>
          <w:jc w:val="center"/>
        </w:trPr>
        <w:tc>
          <w:tcPr>
            <w:tcW w:w="1224" w:type="dxa"/>
            <w:vMerge/>
            <w:shd w:val="clear" w:color="auto" w:fill="auto"/>
            <w:vAlign w:val="center"/>
          </w:tcPr>
          <w:p w:rsidR="00E37CF6" w:rsidRPr="00734B46" w:rsidRDefault="00E37CF6" w:rsidP="00147966">
            <w:pPr>
              <w:spacing w:after="0" w:line="360" w:lineRule="auto"/>
              <w:jc w:val="center"/>
              <w:rPr>
                <w:rFonts w:ascii="Garamond" w:hAnsi="Garamond" w:cstheme="minorHAnsi"/>
                <w:b/>
              </w:rPr>
            </w:pPr>
          </w:p>
        </w:tc>
        <w:tc>
          <w:tcPr>
            <w:tcW w:w="2799" w:type="dxa"/>
            <w:shd w:val="clear" w:color="auto" w:fill="auto"/>
          </w:tcPr>
          <w:p w:rsidR="00E37CF6" w:rsidRPr="00734B46" w:rsidRDefault="00E37CF6" w:rsidP="00147966">
            <w:pPr>
              <w:spacing w:after="0" w:line="360" w:lineRule="auto"/>
              <w:jc w:val="center"/>
              <w:rPr>
                <w:rFonts w:ascii="Garamond" w:hAnsi="Garamond" w:cstheme="minorHAnsi"/>
              </w:rPr>
            </w:pPr>
            <w:r w:rsidRPr="00734B46">
              <w:rPr>
                <w:rFonts w:ascii="Garamond" w:hAnsi="Garamond" w:cstheme="minorHAnsi"/>
              </w:rPr>
              <w:t xml:space="preserve">Examen parcial </w:t>
            </w:r>
          </w:p>
        </w:tc>
        <w:tc>
          <w:tcPr>
            <w:tcW w:w="1276" w:type="dxa"/>
            <w:shd w:val="clear" w:color="auto" w:fill="auto"/>
            <w:vAlign w:val="center"/>
          </w:tcPr>
          <w:p w:rsidR="00E37CF6" w:rsidRPr="00734B46" w:rsidRDefault="00184B99" w:rsidP="00147966">
            <w:pPr>
              <w:spacing w:after="0" w:line="360" w:lineRule="auto"/>
              <w:jc w:val="center"/>
              <w:rPr>
                <w:rFonts w:ascii="Garamond" w:hAnsi="Garamond" w:cstheme="minorHAnsi"/>
                <w:b/>
              </w:rPr>
            </w:pPr>
            <w:r w:rsidRPr="00734B46">
              <w:rPr>
                <w:rFonts w:ascii="Garamond" w:hAnsi="Garamond" w:cstheme="minorHAnsi"/>
                <w:b/>
              </w:rPr>
              <w:t>EP</w:t>
            </w:r>
          </w:p>
        </w:tc>
        <w:tc>
          <w:tcPr>
            <w:tcW w:w="992" w:type="dxa"/>
            <w:shd w:val="clear" w:color="auto" w:fill="auto"/>
            <w:vAlign w:val="center"/>
          </w:tcPr>
          <w:p w:rsidR="00E37CF6" w:rsidRPr="00734B46" w:rsidRDefault="00E37CF6" w:rsidP="00147966">
            <w:pPr>
              <w:spacing w:after="0" w:line="360" w:lineRule="auto"/>
              <w:jc w:val="center"/>
              <w:rPr>
                <w:rFonts w:ascii="Garamond" w:hAnsi="Garamond" w:cstheme="minorHAnsi"/>
              </w:rPr>
            </w:pPr>
            <w:r w:rsidRPr="00734B46">
              <w:rPr>
                <w:rFonts w:ascii="Garamond" w:hAnsi="Garamond" w:cstheme="minorHAnsi"/>
              </w:rPr>
              <w:t>60%</w:t>
            </w:r>
          </w:p>
        </w:tc>
        <w:tc>
          <w:tcPr>
            <w:tcW w:w="760" w:type="dxa"/>
            <w:vMerge/>
            <w:vAlign w:val="center"/>
          </w:tcPr>
          <w:p w:rsidR="00E37CF6" w:rsidRPr="00734B46" w:rsidRDefault="00E37CF6" w:rsidP="00147966">
            <w:pPr>
              <w:spacing w:after="0" w:line="360" w:lineRule="auto"/>
              <w:jc w:val="center"/>
              <w:rPr>
                <w:rFonts w:ascii="Garamond" w:hAnsi="Garamond" w:cstheme="minorHAnsi"/>
                <w:b/>
              </w:rPr>
            </w:pPr>
          </w:p>
        </w:tc>
        <w:tc>
          <w:tcPr>
            <w:tcW w:w="2268" w:type="dxa"/>
          </w:tcPr>
          <w:p w:rsidR="00E37CF6" w:rsidRPr="00734B46" w:rsidRDefault="00184B99" w:rsidP="00147966">
            <w:pPr>
              <w:spacing w:after="0" w:line="360" w:lineRule="auto"/>
              <w:jc w:val="center"/>
              <w:rPr>
                <w:rFonts w:ascii="Garamond" w:hAnsi="Garamond" w:cstheme="minorHAnsi"/>
              </w:rPr>
            </w:pPr>
            <w:r w:rsidRPr="00734B46">
              <w:rPr>
                <w:rFonts w:ascii="Garamond" w:hAnsi="Garamond" w:cstheme="minorHAnsi"/>
              </w:rPr>
              <w:t>Evaluación Parcial</w:t>
            </w:r>
          </w:p>
        </w:tc>
      </w:tr>
      <w:tr w:rsidR="00E37CF6" w:rsidRPr="00734B46" w:rsidTr="00135DD4">
        <w:trPr>
          <w:jc w:val="center"/>
        </w:trPr>
        <w:tc>
          <w:tcPr>
            <w:tcW w:w="1224" w:type="dxa"/>
            <w:vMerge w:val="restart"/>
            <w:shd w:val="clear" w:color="auto" w:fill="auto"/>
            <w:vAlign w:val="center"/>
          </w:tcPr>
          <w:p w:rsidR="00E37CF6" w:rsidRPr="00734B46" w:rsidRDefault="00E37CF6" w:rsidP="00147966">
            <w:pPr>
              <w:spacing w:after="0" w:line="360" w:lineRule="auto"/>
              <w:jc w:val="center"/>
              <w:rPr>
                <w:rFonts w:ascii="Garamond" w:hAnsi="Garamond" w:cstheme="minorHAnsi"/>
                <w:b/>
              </w:rPr>
            </w:pPr>
            <w:r w:rsidRPr="00734B46">
              <w:rPr>
                <w:rFonts w:ascii="Garamond" w:hAnsi="Garamond" w:cstheme="minorHAnsi"/>
                <w:b/>
              </w:rPr>
              <w:t>III</w:t>
            </w:r>
          </w:p>
        </w:tc>
        <w:tc>
          <w:tcPr>
            <w:tcW w:w="2799" w:type="dxa"/>
            <w:shd w:val="clear" w:color="auto" w:fill="auto"/>
          </w:tcPr>
          <w:p w:rsidR="00E37CF6" w:rsidRPr="00734B46" w:rsidRDefault="00184B99" w:rsidP="00147966">
            <w:pPr>
              <w:spacing w:after="0" w:line="360" w:lineRule="auto"/>
              <w:jc w:val="center"/>
              <w:rPr>
                <w:rFonts w:ascii="Garamond" w:hAnsi="Garamond" w:cstheme="minorHAnsi"/>
              </w:rPr>
            </w:pPr>
            <w:r w:rsidRPr="00734B46">
              <w:rPr>
                <w:rFonts w:ascii="Garamond" w:hAnsi="Garamond" w:cstheme="minorHAnsi"/>
              </w:rPr>
              <w:t>Trabajo de investigación Terminado</w:t>
            </w:r>
          </w:p>
        </w:tc>
        <w:tc>
          <w:tcPr>
            <w:tcW w:w="1276" w:type="dxa"/>
            <w:shd w:val="clear" w:color="auto" w:fill="auto"/>
            <w:vAlign w:val="center"/>
          </w:tcPr>
          <w:p w:rsidR="00E37CF6" w:rsidRPr="00734B46" w:rsidRDefault="00184B99" w:rsidP="00147966">
            <w:pPr>
              <w:spacing w:after="0" w:line="360" w:lineRule="auto"/>
              <w:jc w:val="center"/>
              <w:rPr>
                <w:rFonts w:ascii="Garamond" w:hAnsi="Garamond" w:cstheme="minorHAnsi"/>
                <w:b/>
              </w:rPr>
            </w:pPr>
            <w:r w:rsidRPr="00734B46">
              <w:rPr>
                <w:rFonts w:ascii="Garamond" w:hAnsi="Garamond" w:cstheme="minorHAnsi"/>
                <w:b/>
              </w:rPr>
              <w:t>I</w:t>
            </w:r>
          </w:p>
        </w:tc>
        <w:tc>
          <w:tcPr>
            <w:tcW w:w="992" w:type="dxa"/>
            <w:shd w:val="clear" w:color="auto" w:fill="auto"/>
            <w:vAlign w:val="center"/>
          </w:tcPr>
          <w:p w:rsidR="00E37CF6" w:rsidRPr="00734B46" w:rsidRDefault="00994754" w:rsidP="00147966">
            <w:pPr>
              <w:spacing w:after="0" w:line="360" w:lineRule="auto"/>
              <w:jc w:val="center"/>
              <w:rPr>
                <w:rFonts w:ascii="Garamond" w:hAnsi="Garamond" w:cstheme="minorHAnsi"/>
              </w:rPr>
            </w:pPr>
            <w:r>
              <w:rPr>
                <w:rFonts w:ascii="Garamond" w:hAnsi="Garamond" w:cstheme="minorHAnsi"/>
              </w:rPr>
              <w:t>2</w:t>
            </w:r>
            <w:r w:rsidR="00184B99" w:rsidRPr="00734B46">
              <w:rPr>
                <w:rFonts w:ascii="Garamond" w:hAnsi="Garamond" w:cstheme="minorHAnsi"/>
              </w:rPr>
              <w:t>0%</w:t>
            </w:r>
          </w:p>
        </w:tc>
        <w:tc>
          <w:tcPr>
            <w:tcW w:w="760" w:type="dxa"/>
            <w:vMerge w:val="restart"/>
            <w:vAlign w:val="center"/>
          </w:tcPr>
          <w:p w:rsidR="00E37CF6" w:rsidRPr="00734B46" w:rsidRDefault="00E37CF6" w:rsidP="00147966">
            <w:pPr>
              <w:spacing w:after="0" w:line="360" w:lineRule="auto"/>
              <w:jc w:val="center"/>
              <w:rPr>
                <w:rFonts w:ascii="Garamond" w:hAnsi="Garamond" w:cstheme="minorHAnsi"/>
                <w:b/>
              </w:rPr>
            </w:pPr>
            <w:r w:rsidRPr="00734B46">
              <w:rPr>
                <w:rFonts w:ascii="Garamond" w:hAnsi="Garamond" w:cstheme="minorHAnsi"/>
                <w:b/>
              </w:rPr>
              <w:t>50%</w:t>
            </w:r>
          </w:p>
        </w:tc>
        <w:tc>
          <w:tcPr>
            <w:tcW w:w="2268" w:type="dxa"/>
          </w:tcPr>
          <w:p w:rsidR="00E37CF6" w:rsidRPr="00734B46" w:rsidRDefault="00184B99" w:rsidP="00147966">
            <w:pPr>
              <w:spacing w:after="0" w:line="360" w:lineRule="auto"/>
              <w:jc w:val="center"/>
              <w:rPr>
                <w:rFonts w:ascii="Garamond" w:hAnsi="Garamond" w:cstheme="minorHAnsi"/>
              </w:rPr>
            </w:pPr>
            <w:r w:rsidRPr="00734B46">
              <w:rPr>
                <w:rFonts w:ascii="Garamond" w:hAnsi="Garamond" w:cstheme="minorHAnsi"/>
              </w:rPr>
              <w:t>Proyecto de investigación</w:t>
            </w:r>
          </w:p>
        </w:tc>
      </w:tr>
      <w:tr w:rsidR="00994754" w:rsidRPr="00734B46" w:rsidTr="00135DD4">
        <w:trPr>
          <w:trHeight w:val="513"/>
          <w:jc w:val="center"/>
        </w:trPr>
        <w:tc>
          <w:tcPr>
            <w:tcW w:w="1224" w:type="dxa"/>
            <w:vMerge/>
            <w:shd w:val="clear" w:color="auto" w:fill="auto"/>
          </w:tcPr>
          <w:p w:rsidR="00994754" w:rsidRPr="00734B46" w:rsidRDefault="00994754" w:rsidP="00147966">
            <w:pPr>
              <w:spacing w:after="0" w:line="360" w:lineRule="auto"/>
              <w:jc w:val="center"/>
              <w:rPr>
                <w:rFonts w:ascii="Garamond" w:hAnsi="Garamond" w:cstheme="minorHAnsi"/>
                <w:b/>
                <w:color w:val="FF0000"/>
              </w:rPr>
            </w:pPr>
          </w:p>
        </w:tc>
        <w:tc>
          <w:tcPr>
            <w:tcW w:w="2799" w:type="dxa"/>
            <w:shd w:val="clear" w:color="auto" w:fill="auto"/>
          </w:tcPr>
          <w:p w:rsidR="00994754" w:rsidRPr="00734B46" w:rsidRDefault="00994754" w:rsidP="00147966">
            <w:pPr>
              <w:spacing w:after="0" w:line="360" w:lineRule="auto"/>
              <w:jc w:val="center"/>
              <w:rPr>
                <w:rFonts w:ascii="Garamond" w:hAnsi="Garamond" w:cstheme="minorHAnsi"/>
              </w:rPr>
            </w:pPr>
            <w:r>
              <w:rPr>
                <w:rFonts w:ascii="Garamond" w:hAnsi="Garamond" w:cstheme="minorHAnsi"/>
              </w:rPr>
              <w:t>Trabajo Práctico</w:t>
            </w:r>
          </w:p>
        </w:tc>
        <w:tc>
          <w:tcPr>
            <w:tcW w:w="1276" w:type="dxa"/>
            <w:shd w:val="clear" w:color="auto" w:fill="auto"/>
            <w:vAlign w:val="center"/>
          </w:tcPr>
          <w:p w:rsidR="00994754" w:rsidRPr="00734B46" w:rsidRDefault="00994754" w:rsidP="00147966">
            <w:pPr>
              <w:spacing w:after="0" w:line="360" w:lineRule="auto"/>
              <w:jc w:val="center"/>
              <w:rPr>
                <w:rFonts w:ascii="Garamond" w:hAnsi="Garamond" w:cstheme="minorHAnsi"/>
                <w:b/>
              </w:rPr>
            </w:pPr>
            <w:r>
              <w:rPr>
                <w:rFonts w:ascii="Garamond" w:hAnsi="Garamond" w:cstheme="minorHAnsi"/>
                <w:b/>
              </w:rPr>
              <w:t>TP</w:t>
            </w:r>
          </w:p>
        </w:tc>
        <w:tc>
          <w:tcPr>
            <w:tcW w:w="992" w:type="dxa"/>
            <w:shd w:val="clear" w:color="auto" w:fill="auto"/>
            <w:vAlign w:val="center"/>
          </w:tcPr>
          <w:p w:rsidR="00994754" w:rsidRPr="00734B46" w:rsidRDefault="00994754" w:rsidP="00147966">
            <w:pPr>
              <w:spacing w:after="0" w:line="360" w:lineRule="auto"/>
              <w:jc w:val="center"/>
              <w:rPr>
                <w:rFonts w:ascii="Garamond" w:hAnsi="Garamond" w:cstheme="minorHAnsi"/>
              </w:rPr>
            </w:pPr>
            <w:r>
              <w:rPr>
                <w:rFonts w:ascii="Garamond" w:hAnsi="Garamond" w:cstheme="minorHAnsi"/>
              </w:rPr>
              <w:t>20%</w:t>
            </w:r>
          </w:p>
        </w:tc>
        <w:tc>
          <w:tcPr>
            <w:tcW w:w="760" w:type="dxa"/>
            <w:vMerge/>
          </w:tcPr>
          <w:p w:rsidR="00994754" w:rsidRPr="00734B46" w:rsidRDefault="00994754" w:rsidP="00147966">
            <w:pPr>
              <w:spacing w:after="0" w:line="360" w:lineRule="auto"/>
              <w:jc w:val="center"/>
              <w:rPr>
                <w:rFonts w:ascii="Garamond" w:hAnsi="Garamond" w:cstheme="minorHAnsi"/>
                <w:color w:val="FF0000"/>
              </w:rPr>
            </w:pPr>
          </w:p>
        </w:tc>
        <w:tc>
          <w:tcPr>
            <w:tcW w:w="2268" w:type="dxa"/>
          </w:tcPr>
          <w:p w:rsidR="00994754" w:rsidRPr="00734B46" w:rsidRDefault="00994754" w:rsidP="00147966">
            <w:pPr>
              <w:spacing w:after="0" w:line="360" w:lineRule="auto"/>
              <w:jc w:val="center"/>
              <w:rPr>
                <w:rFonts w:ascii="Garamond" w:hAnsi="Garamond" w:cstheme="minorHAnsi"/>
              </w:rPr>
            </w:pPr>
          </w:p>
        </w:tc>
      </w:tr>
      <w:tr w:rsidR="00E37CF6" w:rsidRPr="00734B46" w:rsidTr="00135DD4">
        <w:trPr>
          <w:trHeight w:val="513"/>
          <w:jc w:val="center"/>
        </w:trPr>
        <w:tc>
          <w:tcPr>
            <w:tcW w:w="1224" w:type="dxa"/>
            <w:vMerge/>
            <w:shd w:val="clear" w:color="auto" w:fill="auto"/>
          </w:tcPr>
          <w:p w:rsidR="00E37CF6" w:rsidRPr="00734B46" w:rsidRDefault="00E37CF6" w:rsidP="00147966">
            <w:pPr>
              <w:spacing w:after="0" w:line="360" w:lineRule="auto"/>
              <w:jc w:val="center"/>
              <w:rPr>
                <w:rFonts w:ascii="Garamond" w:hAnsi="Garamond" w:cstheme="minorHAnsi"/>
                <w:b/>
                <w:color w:val="FF0000"/>
              </w:rPr>
            </w:pPr>
          </w:p>
        </w:tc>
        <w:tc>
          <w:tcPr>
            <w:tcW w:w="2799" w:type="dxa"/>
            <w:shd w:val="clear" w:color="auto" w:fill="auto"/>
          </w:tcPr>
          <w:p w:rsidR="00E37CF6" w:rsidRPr="00734B46" w:rsidRDefault="00E37CF6" w:rsidP="00147966">
            <w:pPr>
              <w:spacing w:after="0" w:line="360" w:lineRule="auto"/>
              <w:jc w:val="center"/>
              <w:rPr>
                <w:rFonts w:ascii="Garamond" w:hAnsi="Garamond" w:cstheme="minorHAnsi"/>
              </w:rPr>
            </w:pPr>
            <w:r w:rsidRPr="00734B46">
              <w:rPr>
                <w:rFonts w:ascii="Garamond" w:hAnsi="Garamond" w:cstheme="minorHAnsi"/>
              </w:rPr>
              <w:t xml:space="preserve">Examen final </w:t>
            </w:r>
          </w:p>
        </w:tc>
        <w:tc>
          <w:tcPr>
            <w:tcW w:w="1276" w:type="dxa"/>
            <w:shd w:val="clear" w:color="auto" w:fill="auto"/>
            <w:vAlign w:val="center"/>
          </w:tcPr>
          <w:p w:rsidR="00E37CF6" w:rsidRPr="00734B46" w:rsidRDefault="006D7BE6" w:rsidP="00147966">
            <w:pPr>
              <w:spacing w:after="0" w:line="360" w:lineRule="auto"/>
              <w:jc w:val="center"/>
              <w:rPr>
                <w:rFonts w:ascii="Garamond" w:hAnsi="Garamond" w:cstheme="minorHAnsi"/>
                <w:b/>
                <w:color w:val="FF0000"/>
              </w:rPr>
            </w:pPr>
            <w:r w:rsidRPr="00734B46">
              <w:rPr>
                <w:rFonts w:ascii="Garamond" w:hAnsi="Garamond" w:cstheme="minorHAnsi"/>
                <w:b/>
              </w:rPr>
              <w:t>EF</w:t>
            </w:r>
          </w:p>
        </w:tc>
        <w:tc>
          <w:tcPr>
            <w:tcW w:w="992" w:type="dxa"/>
            <w:shd w:val="clear" w:color="auto" w:fill="auto"/>
            <w:vAlign w:val="center"/>
          </w:tcPr>
          <w:p w:rsidR="00E37CF6" w:rsidRPr="00734B46" w:rsidRDefault="00E37CF6" w:rsidP="00147966">
            <w:pPr>
              <w:spacing w:after="0" w:line="360" w:lineRule="auto"/>
              <w:jc w:val="center"/>
              <w:rPr>
                <w:rFonts w:ascii="Garamond" w:hAnsi="Garamond" w:cstheme="minorHAnsi"/>
              </w:rPr>
            </w:pPr>
            <w:r w:rsidRPr="00734B46">
              <w:rPr>
                <w:rFonts w:ascii="Garamond" w:hAnsi="Garamond" w:cstheme="minorHAnsi"/>
              </w:rPr>
              <w:t>60%</w:t>
            </w:r>
          </w:p>
        </w:tc>
        <w:tc>
          <w:tcPr>
            <w:tcW w:w="760" w:type="dxa"/>
            <w:vMerge/>
          </w:tcPr>
          <w:p w:rsidR="00E37CF6" w:rsidRPr="00734B46" w:rsidRDefault="00E37CF6" w:rsidP="00147966">
            <w:pPr>
              <w:spacing w:after="0" w:line="360" w:lineRule="auto"/>
              <w:jc w:val="center"/>
              <w:rPr>
                <w:rFonts w:ascii="Garamond" w:hAnsi="Garamond" w:cstheme="minorHAnsi"/>
                <w:color w:val="FF0000"/>
              </w:rPr>
            </w:pPr>
          </w:p>
        </w:tc>
        <w:tc>
          <w:tcPr>
            <w:tcW w:w="2268" w:type="dxa"/>
          </w:tcPr>
          <w:p w:rsidR="00E37CF6" w:rsidRPr="00734B46" w:rsidRDefault="00184B99" w:rsidP="00147966">
            <w:pPr>
              <w:spacing w:after="0" w:line="360" w:lineRule="auto"/>
              <w:jc w:val="center"/>
              <w:rPr>
                <w:rFonts w:ascii="Garamond" w:hAnsi="Garamond" w:cstheme="minorHAnsi"/>
              </w:rPr>
            </w:pPr>
            <w:r w:rsidRPr="00734B46">
              <w:rPr>
                <w:rFonts w:ascii="Garamond" w:hAnsi="Garamond" w:cstheme="minorHAnsi"/>
              </w:rPr>
              <w:t>Evaluación Final</w:t>
            </w:r>
          </w:p>
        </w:tc>
      </w:tr>
    </w:tbl>
    <w:p w:rsidR="00E37CF6" w:rsidRPr="00734B46" w:rsidRDefault="00E37CF6" w:rsidP="00147966">
      <w:pPr>
        <w:tabs>
          <w:tab w:val="left" w:pos="3375"/>
          <w:tab w:val="center" w:pos="4252"/>
        </w:tabs>
        <w:spacing w:after="0" w:line="360" w:lineRule="auto"/>
        <w:rPr>
          <w:rFonts w:ascii="Garamond" w:hAnsi="Garamond" w:cstheme="minorHAnsi"/>
          <w:b/>
          <w:bCs/>
          <w:color w:val="000000"/>
        </w:rPr>
      </w:pPr>
    </w:p>
    <w:p w:rsidR="00E37CF6" w:rsidRPr="00734B46" w:rsidRDefault="00E37CF6" w:rsidP="00147966">
      <w:pPr>
        <w:tabs>
          <w:tab w:val="left" w:pos="3375"/>
          <w:tab w:val="center" w:pos="4252"/>
        </w:tabs>
        <w:spacing w:line="360" w:lineRule="auto"/>
        <w:rPr>
          <w:rFonts w:ascii="Garamond" w:hAnsi="Garamond" w:cstheme="minorHAnsi"/>
          <w:b/>
          <w:bCs/>
          <w:color w:val="000000"/>
        </w:rPr>
      </w:pPr>
      <w:r w:rsidRPr="00734B46">
        <w:rPr>
          <w:rFonts w:ascii="Garamond" w:hAnsi="Garamond" w:cstheme="minorHAnsi"/>
          <w:b/>
          <w:bCs/>
          <w:color w:val="000000"/>
        </w:rPr>
        <w:t>7.2. PROMEDIOS</w:t>
      </w:r>
      <w:r w:rsidRPr="00734B46">
        <w:rPr>
          <w:rFonts w:ascii="Garamond" w:hAnsi="Garamond" w:cstheme="minorHAnsi"/>
          <w:b/>
          <w:bCs/>
          <w:color w:val="000000"/>
        </w:rPr>
        <w:tab/>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2977"/>
        <w:gridCol w:w="2835"/>
      </w:tblGrid>
      <w:tr w:rsidR="00E37CF6" w:rsidRPr="00734B46" w:rsidTr="00135DD4">
        <w:trPr>
          <w:trHeight w:val="290"/>
        </w:trPr>
        <w:tc>
          <w:tcPr>
            <w:tcW w:w="2693" w:type="dxa"/>
            <w:shd w:val="clear" w:color="auto" w:fill="D9D9D9"/>
            <w:vAlign w:val="center"/>
          </w:tcPr>
          <w:p w:rsidR="00E37CF6" w:rsidRPr="00734B46" w:rsidRDefault="00E37CF6" w:rsidP="00147966">
            <w:pPr>
              <w:tabs>
                <w:tab w:val="left" w:pos="3375"/>
                <w:tab w:val="center" w:pos="4252"/>
              </w:tabs>
              <w:spacing w:line="360" w:lineRule="auto"/>
              <w:jc w:val="center"/>
              <w:rPr>
                <w:rFonts w:ascii="Garamond" w:hAnsi="Garamond" w:cstheme="minorHAnsi"/>
                <w:b/>
                <w:bCs/>
                <w:color w:val="000000"/>
              </w:rPr>
            </w:pPr>
            <w:r w:rsidRPr="00734B46">
              <w:rPr>
                <w:rFonts w:ascii="Garamond" w:hAnsi="Garamond" w:cstheme="minorHAnsi"/>
                <w:b/>
                <w:bCs/>
                <w:color w:val="000000"/>
              </w:rPr>
              <w:t>PRIMERA UNIDAD (X1)</w:t>
            </w:r>
          </w:p>
        </w:tc>
        <w:tc>
          <w:tcPr>
            <w:tcW w:w="2977" w:type="dxa"/>
            <w:shd w:val="clear" w:color="auto" w:fill="D9D9D9"/>
            <w:vAlign w:val="center"/>
          </w:tcPr>
          <w:p w:rsidR="00E37CF6" w:rsidRPr="00734B46" w:rsidRDefault="00E37CF6" w:rsidP="00147966">
            <w:pPr>
              <w:tabs>
                <w:tab w:val="left" w:pos="3375"/>
                <w:tab w:val="center" w:pos="4252"/>
              </w:tabs>
              <w:spacing w:line="360" w:lineRule="auto"/>
              <w:jc w:val="center"/>
              <w:rPr>
                <w:rFonts w:ascii="Garamond" w:hAnsi="Garamond" w:cstheme="minorHAnsi"/>
                <w:b/>
                <w:bCs/>
                <w:color w:val="000000"/>
              </w:rPr>
            </w:pPr>
            <w:r w:rsidRPr="00734B46">
              <w:rPr>
                <w:rFonts w:ascii="Garamond" w:hAnsi="Garamond" w:cstheme="minorHAnsi"/>
                <w:b/>
                <w:bCs/>
                <w:color w:val="000000"/>
              </w:rPr>
              <w:t>SEGUNDA UNIDAD (X2)</w:t>
            </w:r>
          </w:p>
        </w:tc>
        <w:tc>
          <w:tcPr>
            <w:tcW w:w="2835" w:type="dxa"/>
            <w:shd w:val="clear" w:color="auto" w:fill="D9D9D9"/>
            <w:vAlign w:val="center"/>
          </w:tcPr>
          <w:p w:rsidR="00E37CF6" w:rsidRPr="00734B46" w:rsidRDefault="00E37CF6" w:rsidP="00147966">
            <w:pPr>
              <w:tabs>
                <w:tab w:val="left" w:pos="3375"/>
                <w:tab w:val="center" w:pos="4252"/>
              </w:tabs>
              <w:spacing w:line="360" w:lineRule="auto"/>
              <w:jc w:val="center"/>
              <w:rPr>
                <w:rFonts w:ascii="Garamond" w:hAnsi="Garamond" w:cstheme="minorHAnsi"/>
                <w:b/>
                <w:bCs/>
                <w:color w:val="000000"/>
              </w:rPr>
            </w:pPr>
            <w:r w:rsidRPr="00734B46">
              <w:rPr>
                <w:rFonts w:ascii="Garamond" w:hAnsi="Garamond" w:cstheme="minorHAnsi"/>
                <w:b/>
                <w:bCs/>
                <w:color w:val="000000"/>
              </w:rPr>
              <w:t>TERCERA UNIDAD (X3)</w:t>
            </w:r>
          </w:p>
        </w:tc>
      </w:tr>
      <w:tr w:rsidR="00E37CF6" w:rsidRPr="00734B46" w:rsidTr="00135DD4">
        <w:tc>
          <w:tcPr>
            <w:tcW w:w="2693" w:type="dxa"/>
            <w:shd w:val="clear" w:color="auto" w:fill="auto"/>
            <w:vAlign w:val="center"/>
          </w:tcPr>
          <w:p w:rsidR="00E37CF6" w:rsidRPr="00994754" w:rsidRDefault="00994754" w:rsidP="00994754">
            <w:pPr>
              <w:tabs>
                <w:tab w:val="left" w:pos="3375"/>
                <w:tab w:val="center" w:pos="4252"/>
              </w:tabs>
              <w:spacing w:line="360" w:lineRule="auto"/>
              <w:jc w:val="center"/>
              <w:rPr>
                <w:rFonts w:ascii="Garamond" w:hAnsi="Garamond" w:cstheme="minorHAnsi"/>
                <w:b/>
                <w:bCs/>
                <w:color w:val="000000"/>
              </w:rPr>
            </w:pPr>
            <w:r w:rsidRPr="00994754">
              <w:rPr>
                <w:rFonts w:ascii="Garamond" w:hAnsi="Garamond" w:cstheme="minorHAnsi"/>
                <w:b/>
                <w:bCs/>
                <w:color w:val="000000"/>
              </w:rPr>
              <w:t>X1=</w:t>
            </w:r>
            <w:r w:rsidR="006D7BE6" w:rsidRPr="00994754">
              <w:rPr>
                <w:rFonts w:ascii="Garamond" w:hAnsi="Garamond" w:cstheme="minorHAnsi"/>
                <w:b/>
                <w:bCs/>
                <w:color w:val="000000"/>
              </w:rPr>
              <w:t>0.</w:t>
            </w:r>
            <w:r w:rsidRPr="00994754">
              <w:rPr>
                <w:rFonts w:ascii="Garamond" w:hAnsi="Garamond" w:cstheme="minorHAnsi"/>
                <w:b/>
                <w:bCs/>
                <w:color w:val="000000"/>
              </w:rPr>
              <w:t>2</w:t>
            </w:r>
            <w:r w:rsidR="006D7BE6" w:rsidRPr="00994754">
              <w:rPr>
                <w:rFonts w:ascii="Garamond" w:hAnsi="Garamond" w:cstheme="minorHAnsi"/>
                <w:b/>
                <w:bCs/>
                <w:color w:val="000000"/>
              </w:rPr>
              <w:t>*</w:t>
            </w:r>
            <w:r w:rsidRPr="00994754">
              <w:rPr>
                <w:rFonts w:ascii="Garamond" w:hAnsi="Garamond" w:cstheme="minorHAnsi"/>
                <w:b/>
                <w:bCs/>
                <w:color w:val="000000"/>
              </w:rPr>
              <w:t>TP+0.</w:t>
            </w:r>
            <w:r>
              <w:rPr>
                <w:rFonts w:ascii="Garamond" w:hAnsi="Garamond" w:cstheme="minorHAnsi"/>
                <w:b/>
                <w:bCs/>
                <w:color w:val="000000"/>
              </w:rPr>
              <w:t>2*I</w:t>
            </w:r>
            <w:r w:rsidR="006D7BE6" w:rsidRPr="00994754">
              <w:rPr>
                <w:rFonts w:ascii="Garamond" w:hAnsi="Garamond" w:cstheme="minorHAnsi"/>
                <w:b/>
                <w:bCs/>
                <w:color w:val="000000"/>
              </w:rPr>
              <w:t>+0.6*CL</w:t>
            </w:r>
          </w:p>
        </w:tc>
        <w:tc>
          <w:tcPr>
            <w:tcW w:w="2977" w:type="dxa"/>
            <w:shd w:val="clear" w:color="auto" w:fill="auto"/>
            <w:vAlign w:val="center"/>
          </w:tcPr>
          <w:p w:rsidR="00E37CF6" w:rsidRPr="00994754" w:rsidRDefault="00994754" w:rsidP="00994754">
            <w:pPr>
              <w:tabs>
                <w:tab w:val="left" w:pos="3375"/>
                <w:tab w:val="center" w:pos="4252"/>
              </w:tabs>
              <w:spacing w:line="360" w:lineRule="auto"/>
              <w:jc w:val="center"/>
              <w:rPr>
                <w:rFonts w:ascii="Garamond" w:hAnsi="Garamond" w:cstheme="minorHAnsi"/>
                <w:b/>
                <w:bCs/>
                <w:color w:val="000000"/>
              </w:rPr>
            </w:pPr>
            <w:r>
              <w:rPr>
                <w:rFonts w:ascii="Garamond" w:hAnsi="Garamond" w:cstheme="minorHAnsi"/>
                <w:b/>
                <w:bCs/>
                <w:color w:val="000000"/>
              </w:rPr>
              <w:t>X2=</w:t>
            </w:r>
            <w:r w:rsidR="006D7BE6" w:rsidRPr="00994754">
              <w:rPr>
                <w:rFonts w:ascii="Garamond" w:hAnsi="Garamond" w:cstheme="minorHAnsi"/>
                <w:b/>
                <w:bCs/>
                <w:color w:val="000000"/>
              </w:rPr>
              <w:t>0.2*</w:t>
            </w:r>
            <w:r>
              <w:rPr>
                <w:rFonts w:ascii="Garamond" w:hAnsi="Garamond" w:cstheme="minorHAnsi"/>
                <w:b/>
                <w:bCs/>
                <w:color w:val="000000"/>
              </w:rPr>
              <w:t>TP</w:t>
            </w:r>
            <w:r w:rsidR="006D7BE6" w:rsidRPr="00994754">
              <w:rPr>
                <w:rFonts w:ascii="Garamond" w:hAnsi="Garamond" w:cstheme="minorHAnsi"/>
                <w:b/>
                <w:bCs/>
                <w:color w:val="000000"/>
              </w:rPr>
              <w:t>+0.2*I+0.6*EP</w:t>
            </w:r>
          </w:p>
        </w:tc>
        <w:tc>
          <w:tcPr>
            <w:tcW w:w="2835" w:type="dxa"/>
            <w:shd w:val="clear" w:color="auto" w:fill="auto"/>
            <w:vAlign w:val="center"/>
          </w:tcPr>
          <w:p w:rsidR="00E37CF6" w:rsidRPr="00994754" w:rsidRDefault="00994754" w:rsidP="00994754">
            <w:pPr>
              <w:widowControl w:val="0"/>
              <w:tabs>
                <w:tab w:val="left" w:pos="726"/>
              </w:tabs>
              <w:autoSpaceDE w:val="0"/>
              <w:autoSpaceDN w:val="0"/>
              <w:adjustRightInd w:val="0"/>
              <w:spacing w:after="0" w:line="360" w:lineRule="auto"/>
              <w:ind w:right="109"/>
              <w:jc w:val="center"/>
              <w:rPr>
                <w:rFonts w:ascii="Garamond" w:hAnsi="Garamond" w:cstheme="minorHAnsi"/>
                <w:b/>
                <w:bCs/>
                <w:spacing w:val="-1"/>
              </w:rPr>
            </w:pPr>
            <w:r>
              <w:rPr>
                <w:rFonts w:ascii="Garamond" w:hAnsi="Garamond" w:cstheme="minorHAnsi"/>
                <w:b/>
                <w:bCs/>
                <w:spacing w:val="-1"/>
              </w:rPr>
              <w:t>X3=</w:t>
            </w:r>
            <w:r w:rsidR="006D7BE6" w:rsidRPr="00994754">
              <w:rPr>
                <w:rFonts w:ascii="Garamond" w:hAnsi="Garamond" w:cstheme="minorHAnsi"/>
                <w:b/>
                <w:bCs/>
                <w:spacing w:val="-1"/>
              </w:rPr>
              <w:t>0.</w:t>
            </w:r>
            <w:r>
              <w:rPr>
                <w:rFonts w:ascii="Garamond" w:hAnsi="Garamond" w:cstheme="minorHAnsi"/>
                <w:b/>
                <w:bCs/>
                <w:spacing w:val="-1"/>
              </w:rPr>
              <w:t>2</w:t>
            </w:r>
            <w:r w:rsidR="006D7BE6" w:rsidRPr="00994754">
              <w:rPr>
                <w:rFonts w:ascii="Garamond" w:hAnsi="Garamond" w:cstheme="minorHAnsi"/>
                <w:b/>
                <w:bCs/>
                <w:spacing w:val="-1"/>
              </w:rPr>
              <w:t>*I+</w:t>
            </w:r>
            <w:r>
              <w:rPr>
                <w:rFonts w:ascii="Garamond" w:hAnsi="Garamond" w:cstheme="minorHAnsi"/>
                <w:b/>
                <w:bCs/>
                <w:spacing w:val="-1"/>
              </w:rPr>
              <w:t>0.2*TP+</w:t>
            </w:r>
            <w:r w:rsidR="006D7BE6" w:rsidRPr="00994754">
              <w:rPr>
                <w:rFonts w:ascii="Garamond" w:hAnsi="Garamond" w:cstheme="minorHAnsi"/>
                <w:b/>
                <w:bCs/>
                <w:spacing w:val="-1"/>
              </w:rPr>
              <w:t>0.6EF</w:t>
            </w:r>
          </w:p>
        </w:tc>
      </w:tr>
    </w:tbl>
    <w:p w:rsidR="00E37CF6" w:rsidRPr="00994754" w:rsidRDefault="00E37CF6" w:rsidP="00147966">
      <w:pPr>
        <w:tabs>
          <w:tab w:val="left" w:pos="2235"/>
        </w:tabs>
        <w:autoSpaceDE w:val="0"/>
        <w:autoSpaceDN w:val="0"/>
        <w:adjustRightInd w:val="0"/>
        <w:spacing w:after="0" w:line="360" w:lineRule="auto"/>
        <w:rPr>
          <w:rFonts w:ascii="Garamond" w:hAnsi="Garamond" w:cstheme="minorHAnsi"/>
          <w:b/>
          <w:bCs/>
          <w:color w:val="000000"/>
        </w:rPr>
      </w:pPr>
      <w:r w:rsidRPr="00994754">
        <w:rPr>
          <w:rFonts w:ascii="Garamond" w:hAnsi="Garamond" w:cstheme="minorHAnsi"/>
          <w:b/>
          <w:bCs/>
          <w:color w:val="000000"/>
        </w:rPr>
        <w:tab/>
      </w:r>
    </w:p>
    <w:tbl>
      <w:tblPr>
        <w:tblpPr w:leftFromText="141" w:rightFromText="141" w:vertAnchor="text" w:horzAnchor="page" w:tblpX="4630" w:tblpY="28"/>
        <w:tblW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tblGrid>
      <w:tr w:rsidR="00E37CF6" w:rsidRPr="00734B46" w:rsidTr="00135DD4">
        <w:tc>
          <w:tcPr>
            <w:tcW w:w="3227" w:type="dxa"/>
            <w:shd w:val="clear" w:color="auto" w:fill="D9D9D9"/>
            <w:vAlign w:val="center"/>
          </w:tcPr>
          <w:p w:rsidR="00E37CF6" w:rsidRPr="00734B46" w:rsidRDefault="00E37CF6" w:rsidP="00147966">
            <w:pPr>
              <w:tabs>
                <w:tab w:val="left" w:pos="3210"/>
                <w:tab w:val="left" w:pos="3375"/>
                <w:tab w:val="center" w:pos="4252"/>
              </w:tabs>
              <w:spacing w:after="0" w:line="360" w:lineRule="auto"/>
              <w:jc w:val="center"/>
              <w:rPr>
                <w:rFonts w:ascii="Garamond" w:hAnsi="Garamond" w:cstheme="minorHAnsi"/>
                <w:b/>
                <w:bCs/>
                <w:color w:val="000000"/>
              </w:rPr>
            </w:pPr>
            <w:r w:rsidRPr="00734B46">
              <w:rPr>
                <w:rFonts w:ascii="Garamond" w:hAnsi="Garamond" w:cstheme="minorHAnsi"/>
                <w:b/>
                <w:bCs/>
                <w:color w:val="000000"/>
              </w:rPr>
              <w:lastRenderedPageBreak/>
              <w:t>FINAL (XF)</w:t>
            </w:r>
          </w:p>
        </w:tc>
      </w:tr>
      <w:tr w:rsidR="00E37CF6" w:rsidRPr="00734B46" w:rsidTr="00135DD4">
        <w:tc>
          <w:tcPr>
            <w:tcW w:w="3227" w:type="dxa"/>
            <w:shd w:val="clear" w:color="auto" w:fill="auto"/>
            <w:vAlign w:val="center"/>
          </w:tcPr>
          <w:p w:rsidR="00E37CF6" w:rsidRPr="00994754" w:rsidRDefault="00994754" w:rsidP="006D1EDC">
            <w:pPr>
              <w:tabs>
                <w:tab w:val="left" w:pos="3375"/>
                <w:tab w:val="center" w:pos="4252"/>
              </w:tabs>
              <w:spacing w:after="0" w:line="360" w:lineRule="auto"/>
              <w:jc w:val="center"/>
              <w:rPr>
                <w:rFonts w:ascii="Garamond" w:hAnsi="Garamond" w:cstheme="minorHAnsi"/>
                <w:b/>
                <w:bCs/>
                <w:color w:val="000000"/>
              </w:rPr>
            </w:pPr>
            <w:r>
              <w:rPr>
                <w:rFonts w:ascii="Garamond" w:hAnsi="Garamond" w:cstheme="minorHAnsi"/>
                <w:b/>
                <w:bCs/>
                <w:color w:val="000000"/>
              </w:rPr>
              <w:t>XF=</w:t>
            </w:r>
            <w:r w:rsidR="006D1EDC" w:rsidRPr="00994754">
              <w:rPr>
                <w:rFonts w:ascii="Garamond" w:hAnsi="Garamond" w:cstheme="minorHAnsi"/>
                <w:b/>
                <w:bCs/>
                <w:color w:val="000000"/>
              </w:rPr>
              <w:t xml:space="preserve"> 0.</w:t>
            </w:r>
            <w:r w:rsidR="00E37CF6" w:rsidRPr="00994754">
              <w:rPr>
                <w:rFonts w:ascii="Garamond" w:hAnsi="Garamond" w:cstheme="minorHAnsi"/>
                <w:b/>
                <w:bCs/>
                <w:color w:val="000000"/>
              </w:rPr>
              <w:t>2*</w:t>
            </w:r>
            <w:r w:rsidR="00E37CF6" w:rsidRPr="00734B46">
              <w:rPr>
                <w:rFonts w:ascii="Garamond" w:hAnsi="Garamond" w:cstheme="minorHAnsi"/>
                <w:b/>
                <w:bCs/>
                <w:spacing w:val="-1"/>
              </w:rPr>
              <w:t>X</w:t>
            </w:r>
            <w:r w:rsidR="00E37CF6" w:rsidRPr="00734B46">
              <w:rPr>
                <w:rFonts w:ascii="Garamond" w:hAnsi="Garamond" w:cstheme="minorHAnsi"/>
                <w:b/>
                <w:bCs/>
              </w:rPr>
              <w:t>1 + 0</w:t>
            </w:r>
            <w:r w:rsidR="006D1EDC">
              <w:rPr>
                <w:rFonts w:ascii="Garamond" w:hAnsi="Garamond" w:cstheme="minorHAnsi"/>
                <w:b/>
                <w:bCs/>
              </w:rPr>
              <w:t>.</w:t>
            </w:r>
            <w:r w:rsidR="00E37CF6" w:rsidRPr="00734B46">
              <w:rPr>
                <w:rFonts w:ascii="Garamond" w:hAnsi="Garamond" w:cstheme="minorHAnsi"/>
                <w:b/>
                <w:bCs/>
              </w:rPr>
              <w:t>3*</w:t>
            </w:r>
            <w:r w:rsidR="00E37CF6" w:rsidRPr="00734B46">
              <w:rPr>
                <w:rFonts w:ascii="Garamond" w:hAnsi="Garamond" w:cstheme="minorHAnsi"/>
                <w:b/>
                <w:bCs/>
                <w:spacing w:val="-1"/>
              </w:rPr>
              <w:t>X</w:t>
            </w:r>
            <w:r w:rsidR="00E37CF6" w:rsidRPr="00734B46">
              <w:rPr>
                <w:rFonts w:ascii="Garamond" w:hAnsi="Garamond" w:cstheme="minorHAnsi"/>
                <w:b/>
                <w:bCs/>
              </w:rPr>
              <w:t>2 + 0</w:t>
            </w:r>
            <w:r w:rsidR="006D1EDC">
              <w:rPr>
                <w:rFonts w:ascii="Garamond" w:hAnsi="Garamond" w:cstheme="minorHAnsi"/>
                <w:b/>
                <w:bCs/>
              </w:rPr>
              <w:t>.</w:t>
            </w:r>
            <w:r w:rsidR="00E37CF6" w:rsidRPr="00734B46">
              <w:rPr>
                <w:rFonts w:ascii="Garamond" w:hAnsi="Garamond" w:cstheme="minorHAnsi"/>
                <w:b/>
                <w:bCs/>
              </w:rPr>
              <w:t>5*</w:t>
            </w:r>
            <w:r w:rsidR="00E37CF6" w:rsidRPr="00994754">
              <w:rPr>
                <w:rFonts w:ascii="Garamond" w:hAnsi="Garamond" w:cstheme="minorHAnsi"/>
                <w:b/>
                <w:bCs/>
                <w:spacing w:val="-1"/>
              </w:rPr>
              <w:t>X</w:t>
            </w:r>
            <w:r w:rsidR="00E37CF6" w:rsidRPr="00994754">
              <w:rPr>
                <w:rFonts w:ascii="Garamond" w:hAnsi="Garamond" w:cstheme="minorHAnsi"/>
                <w:b/>
                <w:bCs/>
              </w:rPr>
              <w:t>3</w:t>
            </w:r>
          </w:p>
        </w:tc>
      </w:tr>
    </w:tbl>
    <w:p w:rsidR="00E37CF6" w:rsidRPr="00994754" w:rsidRDefault="00E37CF6" w:rsidP="00147966">
      <w:pPr>
        <w:tabs>
          <w:tab w:val="left" w:pos="2235"/>
        </w:tabs>
        <w:autoSpaceDE w:val="0"/>
        <w:autoSpaceDN w:val="0"/>
        <w:adjustRightInd w:val="0"/>
        <w:spacing w:after="0" w:line="360" w:lineRule="auto"/>
        <w:rPr>
          <w:rFonts w:ascii="Garamond" w:hAnsi="Garamond" w:cstheme="minorHAnsi"/>
          <w:b/>
          <w:bCs/>
          <w:color w:val="000000"/>
        </w:rPr>
      </w:pPr>
    </w:p>
    <w:p w:rsidR="00E37CF6" w:rsidRPr="00994754" w:rsidRDefault="00E37CF6" w:rsidP="00147966">
      <w:pPr>
        <w:tabs>
          <w:tab w:val="left" w:pos="2235"/>
        </w:tabs>
        <w:autoSpaceDE w:val="0"/>
        <w:autoSpaceDN w:val="0"/>
        <w:adjustRightInd w:val="0"/>
        <w:spacing w:after="0" w:line="360" w:lineRule="auto"/>
        <w:rPr>
          <w:rFonts w:ascii="Garamond" w:hAnsi="Garamond" w:cstheme="minorHAnsi"/>
          <w:b/>
          <w:bCs/>
          <w:color w:val="000000"/>
        </w:rPr>
      </w:pPr>
    </w:p>
    <w:p w:rsidR="00E37CF6" w:rsidRPr="00994754" w:rsidRDefault="00E37CF6" w:rsidP="00147966">
      <w:pPr>
        <w:tabs>
          <w:tab w:val="left" w:pos="2235"/>
        </w:tabs>
        <w:autoSpaceDE w:val="0"/>
        <w:autoSpaceDN w:val="0"/>
        <w:adjustRightInd w:val="0"/>
        <w:spacing w:after="0" w:line="360" w:lineRule="auto"/>
        <w:rPr>
          <w:rFonts w:ascii="Garamond" w:hAnsi="Garamond" w:cstheme="minorHAnsi"/>
          <w:b/>
          <w:bCs/>
          <w:color w:val="000000"/>
        </w:rPr>
      </w:pPr>
    </w:p>
    <w:p w:rsidR="00185238" w:rsidRPr="00185238" w:rsidRDefault="00E37CF6" w:rsidP="00185238">
      <w:pPr>
        <w:autoSpaceDE w:val="0"/>
        <w:autoSpaceDN w:val="0"/>
        <w:adjustRightInd w:val="0"/>
        <w:spacing w:after="0" w:line="360" w:lineRule="auto"/>
        <w:jc w:val="both"/>
        <w:rPr>
          <w:rFonts w:ascii="Garamond" w:hAnsi="Garamond" w:cstheme="minorHAnsi"/>
          <w:bCs/>
          <w:color w:val="000000"/>
        </w:rPr>
      </w:pPr>
      <w:r w:rsidRPr="00734B46">
        <w:rPr>
          <w:rFonts w:ascii="Garamond" w:hAnsi="Garamond" w:cstheme="minorHAnsi"/>
          <w:b/>
          <w:bCs/>
          <w:color w:val="000000"/>
        </w:rPr>
        <w:t xml:space="preserve">7.3. REQUISITOS DE APROBACIÓN </w:t>
      </w:r>
    </w:p>
    <w:p w:rsidR="00185238" w:rsidRPr="00185238" w:rsidRDefault="00185238" w:rsidP="00185238">
      <w:pPr>
        <w:autoSpaceDE w:val="0"/>
        <w:autoSpaceDN w:val="0"/>
        <w:adjustRightInd w:val="0"/>
        <w:spacing w:after="0" w:line="360" w:lineRule="auto"/>
        <w:jc w:val="both"/>
        <w:rPr>
          <w:rFonts w:ascii="Garamond" w:hAnsi="Garamond" w:cstheme="minorHAnsi"/>
          <w:bCs/>
          <w:color w:val="000000"/>
        </w:rPr>
      </w:pPr>
      <w:r w:rsidRPr="00185238">
        <w:rPr>
          <w:rFonts w:ascii="Garamond" w:hAnsi="Garamond" w:cstheme="minorHAnsi"/>
          <w:bCs/>
          <w:color w:val="000000"/>
        </w:rPr>
        <w:t>•</w:t>
      </w:r>
      <w:r w:rsidRPr="00185238">
        <w:rPr>
          <w:rFonts w:ascii="Garamond" w:hAnsi="Garamond" w:cstheme="minorHAnsi"/>
          <w:bCs/>
          <w:color w:val="000000"/>
        </w:rPr>
        <w:tab/>
        <w:t>Se utiliza la escala de calificación vigesimal; la nota mínima aprobatoria es 11.</w:t>
      </w:r>
    </w:p>
    <w:p w:rsidR="00185238" w:rsidRPr="00185238" w:rsidRDefault="00185238" w:rsidP="00185238">
      <w:pPr>
        <w:autoSpaceDE w:val="0"/>
        <w:autoSpaceDN w:val="0"/>
        <w:adjustRightInd w:val="0"/>
        <w:spacing w:after="0" w:line="360" w:lineRule="auto"/>
        <w:jc w:val="both"/>
        <w:rPr>
          <w:rFonts w:ascii="Garamond" w:hAnsi="Garamond" w:cstheme="minorHAnsi"/>
          <w:bCs/>
          <w:color w:val="000000"/>
        </w:rPr>
      </w:pPr>
      <w:r w:rsidRPr="00185238">
        <w:rPr>
          <w:rFonts w:ascii="Garamond" w:hAnsi="Garamond" w:cstheme="minorHAnsi"/>
          <w:bCs/>
          <w:color w:val="000000"/>
        </w:rPr>
        <w:t>•</w:t>
      </w:r>
      <w:r w:rsidRPr="00185238">
        <w:rPr>
          <w:rFonts w:ascii="Garamond" w:hAnsi="Garamond" w:cstheme="minorHAnsi"/>
          <w:bCs/>
          <w:color w:val="000000"/>
        </w:rPr>
        <w:tab/>
        <w:t>El estudiante que haya acumulado a lo largo del desarrollo de la experiencia curricular más del 30 % de inasistencias será declarado como inhabilitado.</w:t>
      </w:r>
    </w:p>
    <w:p w:rsidR="00185238" w:rsidRPr="00185238" w:rsidRDefault="00185238" w:rsidP="00185238">
      <w:pPr>
        <w:autoSpaceDE w:val="0"/>
        <w:autoSpaceDN w:val="0"/>
        <w:adjustRightInd w:val="0"/>
        <w:spacing w:after="0" w:line="360" w:lineRule="auto"/>
        <w:jc w:val="both"/>
        <w:rPr>
          <w:rFonts w:ascii="Garamond" w:hAnsi="Garamond" w:cstheme="minorHAnsi"/>
          <w:bCs/>
          <w:color w:val="000000"/>
        </w:rPr>
      </w:pPr>
      <w:r w:rsidRPr="00185238">
        <w:rPr>
          <w:rFonts w:ascii="Garamond" w:hAnsi="Garamond" w:cstheme="minorHAnsi"/>
          <w:bCs/>
          <w:color w:val="000000"/>
        </w:rPr>
        <w:t>•</w:t>
      </w:r>
      <w:r w:rsidRPr="00185238">
        <w:rPr>
          <w:rFonts w:ascii="Garamond" w:hAnsi="Garamond" w:cstheme="minorHAnsi"/>
          <w:bCs/>
          <w:color w:val="000000"/>
        </w:rPr>
        <w:tab/>
        <w:t>Solo en el promedio final el medio punto (0.5) será redondeado al dígito inmediato superior.</w:t>
      </w:r>
    </w:p>
    <w:p w:rsidR="00185238" w:rsidRPr="00185238" w:rsidRDefault="00185238" w:rsidP="00185238">
      <w:pPr>
        <w:autoSpaceDE w:val="0"/>
        <w:autoSpaceDN w:val="0"/>
        <w:adjustRightInd w:val="0"/>
        <w:spacing w:after="0" w:line="360" w:lineRule="auto"/>
        <w:jc w:val="both"/>
        <w:rPr>
          <w:rFonts w:ascii="Garamond" w:hAnsi="Garamond" w:cstheme="minorHAnsi"/>
          <w:bCs/>
          <w:color w:val="000000"/>
        </w:rPr>
      </w:pPr>
      <w:r w:rsidRPr="00185238">
        <w:rPr>
          <w:rFonts w:ascii="Garamond" w:hAnsi="Garamond" w:cstheme="minorHAnsi"/>
          <w:bCs/>
          <w:color w:val="000000"/>
        </w:rPr>
        <w:t>•</w:t>
      </w:r>
      <w:r w:rsidRPr="00185238">
        <w:rPr>
          <w:rFonts w:ascii="Garamond" w:hAnsi="Garamond" w:cstheme="minorHAnsi"/>
          <w:bCs/>
          <w:color w:val="000000"/>
        </w:rPr>
        <w:tab/>
        <w:t xml:space="preserve">Durante la aplicación o desarrollo de las pruebas, los estudiantes deberán comportarse adecuada y correctamente. El plagio y otras formas impropias de engaño serán sancionadas con la nota mínima de cero (00) en la prueba aplicada. Los casos de reincidencia, previa comprobación, serán tratados por la Jefa del Programa de Formación General, quien adoptará las medidas o sanciones que corresponda de acuerdo al reglamento. </w:t>
      </w:r>
    </w:p>
    <w:p w:rsidR="008E089D" w:rsidRPr="00185238" w:rsidRDefault="00185238" w:rsidP="00185238">
      <w:pPr>
        <w:autoSpaceDE w:val="0"/>
        <w:autoSpaceDN w:val="0"/>
        <w:adjustRightInd w:val="0"/>
        <w:spacing w:after="0" w:line="360" w:lineRule="auto"/>
        <w:jc w:val="both"/>
        <w:rPr>
          <w:rFonts w:ascii="Garamond" w:hAnsi="Garamond" w:cstheme="minorHAnsi"/>
          <w:bCs/>
          <w:color w:val="000000"/>
        </w:rPr>
      </w:pPr>
      <w:r w:rsidRPr="00185238">
        <w:rPr>
          <w:rFonts w:ascii="Garamond" w:hAnsi="Garamond" w:cstheme="minorHAnsi"/>
          <w:bCs/>
          <w:color w:val="000000"/>
        </w:rPr>
        <w:t>•</w:t>
      </w:r>
      <w:r w:rsidRPr="00185238">
        <w:rPr>
          <w:rFonts w:ascii="Garamond" w:hAnsi="Garamond" w:cstheme="minorHAnsi"/>
          <w:bCs/>
          <w:color w:val="000000"/>
        </w:rPr>
        <w:tab/>
        <w:t>El calificativo obtenido en el segundo examen integral, será considerado para la obtención del promedio de la tercera unidad en algunas de las experiencias curriculares del área de especialidad según Resolución de Vicerrectorado Académico Nº 0129-2013.</w:t>
      </w:r>
    </w:p>
    <w:p w:rsidR="00E37CF6" w:rsidRPr="00734B46" w:rsidRDefault="00E37CF6" w:rsidP="00147966">
      <w:pPr>
        <w:autoSpaceDE w:val="0"/>
        <w:autoSpaceDN w:val="0"/>
        <w:adjustRightInd w:val="0"/>
        <w:spacing w:after="0" w:line="360" w:lineRule="auto"/>
        <w:jc w:val="both"/>
        <w:rPr>
          <w:rFonts w:ascii="Garamond" w:hAnsi="Garamond" w:cstheme="minorHAnsi"/>
          <w:b/>
          <w:bCs/>
          <w:color w:val="000000"/>
        </w:rPr>
      </w:pPr>
    </w:p>
    <w:p w:rsidR="00E37CF6" w:rsidRPr="00734B46" w:rsidRDefault="00E37CF6" w:rsidP="00147966">
      <w:pPr>
        <w:autoSpaceDE w:val="0"/>
        <w:autoSpaceDN w:val="0"/>
        <w:adjustRightInd w:val="0"/>
        <w:spacing w:after="0" w:line="360" w:lineRule="auto"/>
        <w:rPr>
          <w:rFonts w:ascii="Garamond" w:hAnsi="Garamond" w:cstheme="minorHAnsi"/>
          <w:b/>
          <w:bCs/>
          <w:color w:val="000000"/>
        </w:rPr>
      </w:pPr>
      <w:r w:rsidRPr="00734B46">
        <w:rPr>
          <w:rFonts w:ascii="Garamond" w:hAnsi="Garamond" w:cstheme="minorHAnsi"/>
          <w:b/>
          <w:bCs/>
          <w:color w:val="000000"/>
        </w:rPr>
        <w:t>VIII. REFERENCIAS BIBLIOGRÁFICAS</w:t>
      </w:r>
    </w:p>
    <w:p w:rsidR="00734B46" w:rsidRPr="00734B46" w:rsidRDefault="00734B46" w:rsidP="00147966">
      <w:pPr>
        <w:autoSpaceDE w:val="0"/>
        <w:autoSpaceDN w:val="0"/>
        <w:adjustRightInd w:val="0"/>
        <w:spacing w:after="0" w:line="360" w:lineRule="auto"/>
        <w:rPr>
          <w:rFonts w:ascii="Garamond" w:hAnsi="Garamond" w:cstheme="minorHAnsi"/>
          <w:b/>
          <w:bCs/>
          <w:color w:val="000000"/>
        </w:rPr>
      </w:pPr>
    </w:p>
    <w:tbl>
      <w:tblPr>
        <w:tblW w:w="9140" w:type="dxa"/>
        <w:tblInd w:w="55" w:type="dxa"/>
        <w:tblCellMar>
          <w:left w:w="70" w:type="dxa"/>
          <w:right w:w="70" w:type="dxa"/>
        </w:tblCellMar>
        <w:tblLook w:val="04A0"/>
      </w:tblPr>
      <w:tblGrid>
        <w:gridCol w:w="1180"/>
        <w:gridCol w:w="7960"/>
      </w:tblGrid>
      <w:tr w:rsidR="00E57A8C" w:rsidRPr="00734B46" w:rsidTr="00E57A8C">
        <w:trPr>
          <w:trHeight w:val="330"/>
        </w:trPr>
        <w:tc>
          <w:tcPr>
            <w:tcW w:w="1180" w:type="dxa"/>
            <w:tcBorders>
              <w:top w:val="single" w:sz="8" w:space="0" w:color="auto"/>
              <w:left w:val="single" w:sz="8" w:space="0" w:color="auto"/>
              <w:bottom w:val="nil"/>
              <w:right w:val="single" w:sz="8" w:space="0" w:color="auto"/>
            </w:tcBorders>
            <w:shd w:val="clear" w:color="auto" w:fill="auto"/>
            <w:noWrap/>
            <w:vAlign w:val="bottom"/>
            <w:hideMark/>
          </w:tcPr>
          <w:p w:rsidR="00E57A8C" w:rsidRPr="00734B46" w:rsidRDefault="00E57A8C" w:rsidP="00147966">
            <w:pPr>
              <w:spacing w:after="0" w:line="360" w:lineRule="auto"/>
              <w:jc w:val="center"/>
              <w:rPr>
                <w:rFonts w:ascii="Garamond" w:hAnsi="Garamond"/>
                <w:b/>
                <w:bCs/>
              </w:rPr>
            </w:pPr>
            <w:r w:rsidRPr="00734B46">
              <w:rPr>
                <w:rFonts w:ascii="Garamond" w:hAnsi="Garamond"/>
                <w:b/>
                <w:bCs/>
              </w:rPr>
              <w:t>CODIGO</w:t>
            </w:r>
          </w:p>
        </w:tc>
        <w:tc>
          <w:tcPr>
            <w:tcW w:w="7960" w:type="dxa"/>
            <w:tcBorders>
              <w:top w:val="single" w:sz="8" w:space="0" w:color="auto"/>
              <w:left w:val="nil"/>
              <w:bottom w:val="nil"/>
              <w:right w:val="single" w:sz="8" w:space="0" w:color="auto"/>
            </w:tcBorders>
            <w:shd w:val="clear" w:color="auto" w:fill="auto"/>
            <w:noWrap/>
            <w:vAlign w:val="bottom"/>
            <w:hideMark/>
          </w:tcPr>
          <w:p w:rsidR="00E57A8C" w:rsidRPr="00734B46" w:rsidRDefault="00E57A8C" w:rsidP="00147966">
            <w:pPr>
              <w:spacing w:after="0" w:line="360" w:lineRule="auto"/>
              <w:jc w:val="center"/>
              <w:rPr>
                <w:rFonts w:ascii="Garamond" w:hAnsi="Garamond"/>
                <w:b/>
                <w:bCs/>
              </w:rPr>
            </w:pPr>
            <w:r w:rsidRPr="00734B46">
              <w:rPr>
                <w:rFonts w:ascii="Garamond" w:hAnsi="Garamond"/>
                <w:b/>
                <w:bCs/>
              </w:rPr>
              <w:t>TEXTO</w:t>
            </w:r>
          </w:p>
        </w:tc>
      </w:tr>
      <w:tr w:rsidR="00E57A8C" w:rsidRPr="00734B46" w:rsidTr="00894A1E">
        <w:trPr>
          <w:trHeight w:val="315"/>
        </w:trPr>
        <w:tc>
          <w:tcPr>
            <w:tcW w:w="1180" w:type="dxa"/>
            <w:tcBorders>
              <w:top w:val="single" w:sz="8" w:space="0" w:color="auto"/>
              <w:left w:val="single" w:sz="8" w:space="0" w:color="auto"/>
              <w:bottom w:val="single" w:sz="8" w:space="0" w:color="auto"/>
              <w:right w:val="nil"/>
            </w:tcBorders>
            <w:shd w:val="clear" w:color="auto" w:fill="auto"/>
            <w:noWrap/>
            <w:vAlign w:val="bottom"/>
            <w:hideMark/>
          </w:tcPr>
          <w:p w:rsidR="00E57A8C" w:rsidRPr="00734B46" w:rsidRDefault="00894A1E" w:rsidP="00147966">
            <w:pPr>
              <w:spacing w:after="0" w:line="360" w:lineRule="auto"/>
              <w:rPr>
                <w:rFonts w:ascii="Garamond" w:hAnsi="Garamond"/>
              </w:rPr>
            </w:pPr>
            <w:r>
              <w:rPr>
                <w:rFonts w:ascii="Garamond" w:hAnsi="Garamond"/>
              </w:rPr>
              <w:t>658.4 R14</w:t>
            </w:r>
          </w:p>
        </w:tc>
        <w:tc>
          <w:tcPr>
            <w:tcW w:w="7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57A8C" w:rsidRPr="00734B46" w:rsidRDefault="00894A1E" w:rsidP="00894A1E">
            <w:pPr>
              <w:spacing w:after="0" w:line="360" w:lineRule="auto"/>
              <w:rPr>
                <w:rFonts w:ascii="Garamond" w:hAnsi="Garamond"/>
              </w:rPr>
            </w:pPr>
            <w:r>
              <w:rPr>
                <w:rFonts w:ascii="Garamond" w:hAnsi="Garamond"/>
              </w:rPr>
              <w:t xml:space="preserve">Raia, A.(2008) </w:t>
            </w:r>
            <w:r w:rsidR="00E9022F">
              <w:rPr>
                <w:rFonts w:ascii="Garamond" w:hAnsi="Garamond"/>
              </w:rPr>
              <w:t>Administración</w:t>
            </w:r>
            <w:r>
              <w:rPr>
                <w:rFonts w:ascii="Garamond" w:hAnsi="Garamond"/>
              </w:rPr>
              <w:t xml:space="preserve"> por Objetivos (3ª Ed.). </w:t>
            </w:r>
            <w:r w:rsidR="00E9022F">
              <w:rPr>
                <w:rFonts w:ascii="Garamond" w:hAnsi="Garamond"/>
              </w:rPr>
              <w:t>México</w:t>
            </w:r>
            <w:r>
              <w:rPr>
                <w:rFonts w:ascii="Garamond" w:hAnsi="Garamond"/>
              </w:rPr>
              <w:t xml:space="preserve">: Trillas.  </w:t>
            </w:r>
          </w:p>
        </w:tc>
      </w:tr>
      <w:tr w:rsidR="006B45AB" w:rsidRPr="00734B46" w:rsidTr="00E9022F">
        <w:trPr>
          <w:trHeight w:val="315"/>
        </w:trPr>
        <w:tc>
          <w:tcPr>
            <w:tcW w:w="1180" w:type="dxa"/>
            <w:tcBorders>
              <w:top w:val="single" w:sz="8" w:space="0" w:color="auto"/>
              <w:left w:val="single" w:sz="8" w:space="0" w:color="auto"/>
              <w:bottom w:val="single" w:sz="8" w:space="0" w:color="auto"/>
              <w:right w:val="nil"/>
            </w:tcBorders>
            <w:shd w:val="clear" w:color="auto" w:fill="auto"/>
            <w:noWrap/>
            <w:vAlign w:val="center"/>
          </w:tcPr>
          <w:p w:rsidR="006B45AB" w:rsidRDefault="006B45AB" w:rsidP="00E9022F">
            <w:pPr>
              <w:spacing w:after="0" w:line="360" w:lineRule="auto"/>
              <w:rPr>
                <w:rFonts w:ascii="Garamond" w:hAnsi="Garamond"/>
              </w:rPr>
            </w:pPr>
            <w:r>
              <w:rPr>
                <w:rFonts w:ascii="Garamond" w:hAnsi="Garamond"/>
              </w:rPr>
              <w:t>658.001S56</w:t>
            </w:r>
          </w:p>
        </w:tc>
        <w:tc>
          <w:tcPr>
            <w:tcW w:w="7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B45AB" w:rsidRPr="006B45AB" w:rsidRDefault="006B45AB" w:rsidP="00E9022F">
            <w:pPr>
              <w:spacing w:after="0" w:line="360" w:lineRule="auto"/>
              <w:rPr>
                <w:rFonts w:ascii="Garamond" w:hAnsi="Garamond"/>
                <w:sz w:val="18"/>
                <w:vertAlign w:val="subscript"/>
              </w:rPr>
            </w:pPr>
            <w:r>
              <w:rPr>
                <w:rFonts w:ascii="Garamond" w:hAnsi="Garamond"/>
              </w:rPr>
              <w:t>SicardRamirez Jaime (2010) Managment de las empresas: Estrategias y práctica (1ª</w:t>
            </w:r>
            <w:r w:rsidR="00E9022F">
              <w:rPr>
                <w:rFonts w:ascii="Garamond" w:hAnsi="Garamond"/>
              </w:rPr>
              <w:t xml:space="preserve"> Ed.) Bogotá. Ediciones U.</w:t>
            </w:r>
          </w:p>
        </w:tc>
      </w:tr>
      <w:tr w:rsidR="00E9022F" w:rsidRPr="00734B46" w:rsidTr="00E9022F">
        <w:trPr>
          <w:trHeight w:val="315"/>
        </w:trPr>
        <w:tc>
          <w:tcPr>
            <w:tcW w:w="1180" w:type="dxa"/>
            <w:tcBorders>
              <w:top w:val="single" w:sz="8" w:space="0" w:color="auto"/>
              <w:left w:val="single" w:sz="8" w:space="0" w:color="auto"/>
              <w:bottom w:val="single" w:sz="8" w:space="0" w:color="auto"/>
              <w:right w:val="nil"/>
            </w:tcBorders>
            <w:shd w:val="clear" w:color="auto" w:fill="auto"/>
            <w:noWrap/>
            <w:vAlign w:val="center"/>
          </w:tcPr>
          <w:p w:rsidR="00E9022F" w:rsidRDefault="00E9022F" w:rsidP="00E9022F">
            <w:pPr>
              <w:spacing w:after="0" w:line="360" w:lineRule="auto"/>
              <w:rPr>
                <w:rFonts w:ascii="Garamond" w:hAnsi="Garamond"/>
              </w:rPr>
            </w:pPr>
            <w:r>
              <w:rPr>
                <w:rFonts w:ascii="Garamond" w:hAnsi="Garamond"/>
              </w:rPr>
              <w:t>658.4063 J37 EJ.4</w:t>
            </w:r>
          </w:p>
        </w:tc>
        <w:tc>
          <w:tcPr>
            <w:tcW w:w="7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022F" w:rsidRDefault="00E9022F" w:rsidP="00E9022F">
            <w:pPr>
              <w:spacing w:after="0" w:line="360" w:lineRule="auto"/>
              <w:rPr>
                <w:rFonts w:ascii="Garamond" w:hAnsi="Garamond"/>
              </w:rPr>
            </w:pPr>
            <w:r>
              <w:rPr>
                <w:rFonts w:ascii="Garamond" w:hAnsi="Garamond"/>
              </w:rPr>
              <w:t xml:space="preserve">Jaramillo Restrepo Diego (2012) Gerencia de la Innovación: Hacia una sociedad creadora se soluciones útiles (1ª. Ed.) Bogotá. Ediciones U.   </w:t>
            </w:r>
          </w:p>
        </w:tc>
      </w:tr>
      <w:tr w:rsidR="00894A1E" w:rsidRPr="00734B46" w:rsidTr="0097324E">
        <w:trPr>
          <w:trHeight w:val="315"/>
        </w:trPr>
        <w:tc>
          <w:tcPr>
            <w:tcW w:w="1180" w:type="dxa"/>
            <w:tcBorders>
              <w:top w:val="single" w:sz="8" w:space="0" w:color="auto"/>
              <w:left w:val="single" w:sz="8" w:space="0" w:color="auto"/>
              <w:bottom w:val="single" w:sz="8" w:space="0" w:color="auto"/>
              <w:right w:val="nil"/>
            </w:tcBorders>
            <w:shd w:val="clear" w:color="auto" w:fill="auto"/>
            <w:noWrap/>
            <w:vAlign w:val="bottom"/>
          </w:tcPr>
          <w:p w:rsidR="00894A1E" w:rsidRPr="00734B46" w:rsidRDefault="00894A1E" w:rsidP="00147966">
            <w:pPr>
              <w:spacing w:after="0" w:line="360" w:lineRule="auto"/>
              <w:rPr>
                <w:rFonts w:ascii="Garamond" w:hAnsi="Garamond"/>
              </w:rPr>
            </w:pPr>
          </w:p>
        </w:tc>
        <w:tc>
          <w:tcPr>
            <w:tcW w:w="7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94A1E" w:rsidRPr="00734B46" w:rsidRDefault="00894A1E" w:rsidP="00874E38">
            <w:pPr>
              <w:spacing w:after="0" w:line="360" w:lineRule="auto"/>
              <w:rPr>
                <w:rFonts w:ascii="Garamond" w:hAnsi="Garamond"/>
              </w:rPr>
            </w:pPr>
            <w:r>
              <w:rPr>
                <w:rFonts w:ascii="Garamond" w:hAnsi="Garamond"/>
              </w:rPr>
              <w:t>Reyes</w:t>
            </w:r>
            <w:r w:rsidRPr="00734B46">
              <w:rPr>
                <w:rFonts w:ascii="Garamond" w:hAnsi="Garamond"/>
              </w:rPr>
              <w:t xml:space="preserve">, </w:t>
            </w:r>
            <w:r>
              <w:rPr>
                <w:rFonts w:ascii="Garamond" w:hAnsi="Garamond"/>
              </w:rPr>
              <w:t>A</w:t>
            </w:r>
            <w:r w:rsidRPr="00734B46">
              <w:rPr>
                <w:rFonts w:ascii="Garamond" w:hAnsi="Garamond"/>
              </w:rPr>
              <w:t>. (20</w:t>
            </w:r>
            <w:r>
              <w:rPr>
                <w:rFonts w:ascii="Garamond" w:hAnsi="Garamond"/>
              </w:rPr>
              <w:t>05</w:t>
            </w:r>
            <w:r w:rsidRPr="00734B46">
              <w:rPr>
                <w:rFonts w:ascii="Garamond" w:hAnsi="Garamond"/>
              </w:rPr>
              <w:t>)</w:t>
            </w:r>
            <w:r>
              <w:rPr>
                <w:rFonts w:ascii="Garamond" w:hAnsi="Garamond"/>
                <w:i/>
                <w:iCs/>
              </w:rPr>
              <w:t>Administración por Resultados</w:t>
            </w:r>
            <w:r w:rsidRPr="00734B46">
              <w:rPr>
                <w:rFonts w:ascii="Garamond" w:hAnsi="Garamond"/>
              </w:rPr>
              <w:t xml:space="preserve"> (1a. Ed.). </w:t>
            </w:r>
            <w:r w:rsidR="00E9022F">
              <w:rPr>
                <w:rFonts w:ascii="Garamond" w:hAnsi="Garamond"/>
              </w:rPr>
              <w:t>México</w:t>
            </w:r>
            <w:r w:rsidRPr="00734B46">
              <w:rPr>
                <w:rFonts w:ascii="Garamond" w:hAnsi="Garamond"/>
              </w:rPr>
              <w:t xml:space="preserve">: </w:t>
            </w:r>
            <w:r>
              <w:rPr>
                <w:rFonts w:ascii="Garamond" w:hAnsi="Garamond"/>
              </w:rPr>
              <w:t>Limusa</w:t>
            </w:r>
            <w:r w:rsidRPr="00734B46">
              <w:rPr>
                <w:rFonts w:ascii="Garamond" w:hAnsi="Garamond"/>
              </w:rPr>
              <w:t>.</w:t>
            </w:r>
          </w:p>
        </w:tc>
      </w:tr>
      <w:tr w:rsidR="00894A1E" w:rsidRPr="00734B46" w:rsidTr="00894A1E">
        <w:trPr>
          <w:trHeight w:val="315"/>
        </w:trPr>
        <w:tc>
          <w:tcPr>
            <w:tcW w:w="1180" w:type="dxa"/>
            <w:tcBorders>
              <w:top w:val="single" w:sz="8" w:space="0" w:color="auto"/>
              <w:left w:val="single" w:sz="8" w:space="0" w:color="auto"/>
              <w:bottom w:val="single" w:sz="8" w:space="0" w:color="auto"/>
              <w:right w:val="nil"/>
            </w:tcBorders>
            <w:shd w:val="clear" w:color="auto" w:fill="auto"/>
            <w:noWrap/>
            <w:vAlign w:val="bottom"/>
          </w:tcPr>
          <w:p w:rsidR="00894A1E" w:rsidRPr="00734B46" w:rsidRDefault="00894A1E" w:rsidP="00147966">
            <w:pPr>
              <w:spacing w:after="0" w:line="360" w:lineRule="auto"/>
              <w:rPr>
                <w:rFonts w:ascii="Garamond" w:hAnsi="Garamond"/>
              </w:rPr>
            </w:pPr>
          </w:p>
        </w:tc>
        <w:tc>
          <w:tcPr>
            <w:tcW w:w="7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894A1E" w:rsidRDefault="00894A1E" w:rsidP="00874E38">
            <w:pPr>
              <w:spacing w:after="0" w:line="360" w:lineRule="auto"/>
              <w:rPr>
                <w:rFonts w:ascii="Garamond" w:hAnsi="Garamond"/>
              </w:rPr>
            </w:pPr>
            <w:r w:rsidRPr="00376C49">
              <w:rPr>
                <w:rFonts w:ascii="Garamond" w:hAnsi="Garamond"/>
              </w:rPr>
              <w:t>Campoverde, J</w:t>
            </w:r>
            <w:r w:rsidRPr="0097324E">
              <w:rPr>
                <w:rFonts w:ascii="Garamond" w:hAnsi="Garamond"/>
                <w:i/>
                <w:iCs/>
              </w:rPr>
              <w:t xml:space="preserve">. </w:t>
            </w:r>
            <w:r w:rsidRPr="00327DB1">
              <w:rPr>
                <w:rFonts w:ascii="Garamond" w:hAnsi="Garamond"/>
              </w:rPr>
              <w:t>(1986)</w:t>
            </w:r>
            <w:r w:rsidRPr="0097324E">
              <w:rPr>
                <w:rFonts w:ascii="Garamond" w:hAnsi="Garamond"/>
                <w:i/>
                <w:iCs/>
              </w:rPr>
              <w:t xml:space="preserve"> Gerencia Eficaz Mediante Objetivos </w:t>
            </w:r>
            <w:r w:rsidRPr="00376C49">
              <w:rPr>
                <w:rFonts w:ascii="Garamond" w:hAnsi="Garamond"/>
              </w:rPr>
              <w:t>(</w:t>
            </w:r>
            <w:r>
              <w:rPr>
                <w:rFonts w:ascii="Garamond" w:hAnsi="Garamond"/>
              </w:rPr>
              <w:t>3</w:t>
            </w:r>
            <w:r w:rsidRPr="00376C49">
              <w:rPr>
                <w:rFonts w:ascii="Garamond" w:hAnsi="Garamond"/>
              </w:rPr>
              <w:t xml:space="preserve">ª Ed.). Perú: </w:t>
            </w:r>
            <w:r>
              <w:rPr>
                <w:rFonts w:ascii="Garamond" w:hAnsi="Garamond"/>
              </w:rPr>
              <w:t>ETC</w:t>
            </w:r>
            <w:r w:rsidRPr="0097324E">
              <w:rPr>
                <w:rFonts w:ascii="Garamond" w:hAnsi="Garamond"/>
                <w:i/>
                <w:iCs/>
              </w:rPr>
              <w:t>.</w:t>
            </w:r>
          </w:p>
        </w:tc>
      </w:tr>
      <w:tr w:rsidR="00894A1E" w:rsidRPr="00734B46" w:rsidTr="00E57A8C">
        <w:trPr>
          <w:trHeight w:val="315"/>
        </w:trPr>
        <w:tc>
          <w:tcPr>
            <w:tcW w:w="1180" w:type="dxa"/>
            <w:tcBorders>
              <w:top w:val="single" w:sz="8" w:space="0" w:color="auto"/>
              <w:left w:val="single" w:sz="8" w:space="0" w:color="auto"/>
              <w:bottom w:val="single" w:sz="4" w:space="0" w:color="auto"/>
              <w:right w:val="nil"/>
            </w:tcBorders>
            <w:shd w:val="clear" w:color="auto" w:fill="auto"/>
            <w:noWrap/>
            <w:vAlign w:val="bottom"/>
          </w:tcPr>
          <w:p w:rsidR="00894A1E" w:rsidRPr="00734B46" w:rsidRDefault="00894A1E" w:rsidP="00147966">
            <w:pPr>
              <w:spacing w:after="0" w:line="360" w:lineRule="auto"/>
              <w:rPr>
                <w:rFonts w:ascii="Garamond" w:hAnsi="Garamond"/>
              </w:rPr>
            </w:pPr>
          </w:p>
        </w:tc>
        <w:tc>
          <w:tcPr>
            <w:tcW w:w="7960" w:type="dxa"/>
            <w:tcBorders>
              <w:top w:val="single" w:sz="8" w:space="0" w:color="auto"/>
              <w:left w:val="single" w:sz="8" w:space="0" w:color="auto"/>
              <w:bottom w:val="single" w:sz="4" w:space="0" w:color="auto"/>
              <w:right w:val="single" w:sz="8" w:space="0" w:color="auto"/>
            </w:tcBorders>
            <w:shd w:val="clear" w:color="auto" w:fill="auto"/>
            <w:noWrap/>
            <w:vAlign w:val="bottom"/>
          </w:tcPr>
          <w:p w:rsidR="00894A1E" w:rsidRDefault="00894A1E" w:rsidP="00874E38">
            <w:pPr>
              <w:spacing w:after="0" w:line="360" w:lineRule="auto"/>
              <w:rPr>
                <w:rFonts w:ascii="Garamond" w:hAnsi="Garamond"/>
              </w:rPr>
            </w:pPr>
            <w:r>
              <w:rPr>
                <w:rFonts w:ascii="Garamond" w:hAnsi="Garamond"/>
              </w:rPr>
              <w:t xml:space="preserve">Rodríguez. J. (2006) </w:t>
            </w:r>
            <w:r w:rsidRPr="0062080C">
              <w:rPr>
                <w:rFonts w:ascii="Garamond" w:hAnsi="Garamond"/>
                <w:i/>
                <w:iCs/>
              </w:rPr>
              <w:t>Dirección Moderna de Organizaciones</w:t>
            </w:r>
            <w:r>
              <w:rPr>
                <w:rFonts w:ascii="Garamond" w:hAnsi="Garamond"/>
              </w:rPr>
              <w:t xml:space="preserve"> (1ª Ed.)</w:t>
            </w:r>
            <w:r w:rsidR="00E9022F">
              <w:rPr>
                <w:rFonts w:ascii="Garamond" w:hAnsi="Garamond"/>
              </w:rPr>
              <w:t>México</w:t>
            </w:r>
            <w:r>
              <w:rPr>
                <w:rFonts w:ascii="Garamond" w:hAnsi="Garamond"/>
              </w:rPr>
              <w:t>:Thomson.</w:t>
            </w:r>
          </w:p>
        </w:tc>
      </w:tr>
    </w:tbl>
    <w:p w:rsidR="00E57A8C" w:rsidRPr="00B0416A" w:rsidRDefault="00E57A8C" w:rsidP="00147966">
      <w:pPr>
        <w:autoSpaceDE w:val="0"/>
        <w:autoSpaceDN w:val="0"/>
        <w:adjustRightInd w:val="0"/>
        <w:spacing w:after="0" w:line="360" w:lineRule="auto"/>
        <w:rPr>
          <w:rFonts w:ascii="Garamond" w:hAnsi="Garamond" w:cstheme="minorHAnsi"/>
        </w:rPr>
      </w:pPr>
    </w:p>
    <w:sectPr w:rsidR="00E57A8C" w:rsidRPr="00B0416A" w:rsidSect="00834C9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A5B" w:rsidRDefault="00113A5B" w:rsidP="007F2B60">
      <w:pPr>
        <w:spacing w:after="0" w:line="240" w:lineRule="auto"/>
      </w:pPr>
      <w:r>
        <w:separator/>
      </w:r>
    </w:p>
  </w:endnote>
  <w:endnote w:type="continuationSeparator" w:id="1">
    <w:p w:rsidR="00113A5B" w:rsidRDefault="00113A5B" w:rsidP="007F2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2012"/>
      <w:gridCol w:w="958"/>
      <w:gridCol w:w="2063"/>
      <w:gridCol w:w="960"/>
      <w:gridCol w:w="2054"/>
    </w:tblGrid>
    <w:tr w:rsidR="00B62BF9" w:rsidRPr="00B62BF9" w:rsidTr="00C975D0">
      <w:trPr>
        <w:trHeight w:val="70"/>
        <w:jc w:val="center"/>
      </w:trPr>
      <w:tc>
        <w:tcPr>
          <w:tcW w:w="557" w:type="pct"/>
          <w:vAlign w:val="center"/>
        </w:tcPr>
        <w:p w:rsidR="00B62BF9" w:rsidRPr="00B62BF9" w:rsidRDefault="00B62BF9" w:rsidP="00B62BF9">
          <w:pPr>
            <w:spacing w:after="180" w:line="264" w:lineRule="auto"/>
            <w:jc w:val="center"/>
            <w:rPr>
              <w:rFonts w:ascii="Arial Narrow" w:hAnsi="Arial Narrow" w:cs="Arial"/>
              <w:sz w:val="18"/>
              <w:szCs w:val="18"/>
              <w:lang w:val="es-ES" w:eastAsia="en-US"/>
            </w:rPr>
          </w:pPr>
          <w:r w:rsidRPr="00B62BF9">
            <w:rPr>
              <w:rFonts w:ascii="Arial Narrow" w:hAnsi="Arial Narrow" w:cs="Arial"/>
              <w:sz w:val="18"/>
              <w:szCs w:val="18"/>
              <w:lang w:val="es-ES" w:eastAsia="en-US"/>
            </w:rPr>
            <w:t>Elaboró</w:t>
          </w:r>
        </w:p>
      </w:tc>
      <w:tc>
        <w:tcPr>
          <w:tcW w:w="1111" w:type="pct"/>
          <w:vAlign w:val="center"/>
        </w:tcPr>
        <w:p w:rsidR="00B62BF9" w:rsidRPr="00B62BF9" w:rsidRDefault="00B62BF9" w:rsidP="00B62BF9">
          <w:pPr>
            <w:spacing w:after="180" w:line="264" w:lineRule="auto"/>
            <w:jc w:val="center"/>
            <w:rPr>
              <w:rFonts w:ascii="Arial Narrow" w:hAnsi="Arial Narrow" w:cs="Arial"/>
              <w:sz w:val="18"/>
              <w:szCs w:val="18"/>
              <w:lang w:val="es-ES" w:eastAsia="en-US"/>
            </w:rPr>
          </w:pPr>
          <w:r w:rsidRPr="00B62BF9">
            <w:rPr>
              <w:rFonts w:ascii="Arial Narrow" w:hAnsi="Arial Narrow" w:cs="Arial"/>
              <w:sz w:val="18"/>
              <w:szCs w:val="18"/>
              <w:lang w:val="es-ES" w:eastAsia="en-US"/>
            </w:rPr>
            <w:t>Vicerrectorado Académico</w:t>
          </w:r>
        </w:p>
      </w:tc>
      <w:tc>
        <w:tcPr>
          <w:tcW w:w="529" w:type="pct"/>
          <w:vAlign w:val="center"/>
        </w:tcPr>
        <w:p w:rsidR="00B62BF9" w:rsidRPr="00B62BF9" w:rsidRDefault="00B62BF9" w:rsidP="00B62BF9">
          <w:pPr>
            <w:spacing w:after="180" w:line="264" w:lineRule="auto"/>
            <w:jc w:val="center"/>
            <w:rPr>
              <w:rFonts w:ascii="Arial Narrow" w:hAnsi="Arial Narrow" w:cs="Arial"/>
              <w:sz w:val="18"/>
              <w:szCs w:val="18"/>
              <w:lang w:val="es-ES" w:eastAsia="en-US"/>
            </w:rPr>
          </w:pPr>
          <w:r w:rsidRPr="00B62BF9">
            <w:rPr>
              <w:rFonts w:ascii="Arial Narrow" w:hAnsi="Arial Narrow" w:cs="Arial"/>
              <w:sz w:val="18"/>
              <w:szCs w:val="18"/>
              <w:lang w:val="es-ES" w:eastAsia="en-US"/>
            </w:rPr>
            <w:t>Revisó</w:t>
          </w:r>
        </w:p>
      </w:tc>
      <w:tc>
        <w:tcPr>
          <w:tcW w:w="1139" w:type="pct"/>
          <w:vAlign w:val="center"/>
        </w:tcPr>
        <w:p w:rsidR="00B62BF9" w:rsidRPr="00B62BF9" w:rsidRDefault="00B62BF9" w:rsidP="00B62BF9">
          <w:pPr>
            <w:spacing w:after="180" w:line="264" w:lineRule="auto"/>
            <w:jc w:val="center"/>
            <w:rPr>
              <w:rFonts w:ascii="Arial Narrow" w:hAnsi="Arial Narrow" w:cs="Arial"/>
              <w:sz w:val="18"/>
              <w:szCs w:val="18"/>
              <w:lang w:val="es-ES" w:eastAsia="en-US"/>
            </w:rPr>
          </w:pPr>
          <w:r w:rsidRPr="00B62BF9">
            <w:rPr>
              <w:rFonts w:ascii="Arial Narrow" w:hAnsi="Arial Narrow" w:cs="Arial"/>
              <w:color w:val="0033CC"/>
              <w:sz w:val="18"/>
              <w:szCs w:val="18"/>
              <w:lang w:val="es-ES" w:eastAsia="en-US"/>
            </w:rPr>
            <w:t>Representante de la Dirección</w:t>
          </w:r>
        </w:p>
      </w:tc>
      <w:tc>
        <w:tcPr>
          <w:tcW w:w="530" w:type="pct"/>
          <w:vAlign w:val="center"/>
        </w:tcPr>
        <w:p w:rsidR="00B62BF9" w:rsidRPr="00B62BF9" w:rsidRDefault="00B62BF9" w:rsidP="00B62BF9">
          <w:pPr>
            <w:spacing w:after="180" w:line="264" w:lineRule="auto"/>
            <w:jc w:val="center"/>
            <w:rPr>
              <w:rFonts w:ascii="Arial Narrow" w:hAnsi="Arial Narrow" w:cs="Arial"/>
              <w:sz w:val="18"/>
              <w:szCs w:val="18"/>
              <w:lang w:val="es-ES" w:eastAsia="en-US"/>
            </w:rPr>
          </w:pPr>
          <w:r w:rsidRPr="00B62BF9">
            <w:rPr>
              <w:rFonts w:ascii="Arial Narrow" w:hAnsi="Arial Narrow" w:cs="Arial"/>
              <w:sz w:val="18"/>
              <w:szCs w:val="18"/>
              <w:lang w:val="es-ES" w:eastAsia="en-US"/>
            </w:rPr>
            <w:t>Aprobó</w:t>
          </w:r>
        </w:p>
      </w:tc>
      <w:tc>
        <w:tcPr>
          <w:tcW w:w="1134" w:type="pct"/>
          <w:vAlign w:val="center"/>
        </w:tcPr>
        <w:p w:rsidR="00B62BF9" w:rsidRPr="00B62BF9" w:rsidRDefault="00B62BF9" w:rsidP="00B62BF9">
          <w:pPr>
            <w:spacing w:after="180" w:line="264" w:lineRule="auto"/>
            <w:jc w:val="center"/>
            <w:rPr>
              <w:rFonts w:ascii="Arial Narrow" w:hAnsi="Arial Narrow" w:cs="Arial"/>
              <w:sz w:val="18"/>
              <w:szCs w:val="18"/>
              <w:lang w:val="es-ES" w:eastAsia="en-US"/>
            </w:rPr>
          </w:pPr>
          <w:r w:rsidRPr="00B62BF9">
            <w:rPr>
              <w:rFonts w:ascii="Arial Narrow" w:hAnsi="Arial Narrow" w:cs="Arial"/>
              <w:sz w:val="18"/>
              <w:szCs w:val="18"/>
              <w:lang w:val="es-ES" w:eastAsia="en-US"/>
            </w:rPr>
            <w:t>Rectorado</w:t>
          </w:r>
        </w:p>
      </w:tc>
    </w:tr>
  </w:tbl>
  <w:p w:rsidR="00B62BF9" w:rsidRPr="00B62BF9" w:rsidRDefault="00B62BF9" w:rsidP="00B62BF9">
    <w:pPr>
      <w:tabs>
        <w:tab w:val="center" w:pos="4320"/>
        <w:tab w:val="right" w:pos="8640"/>
      </w:tabs>
      <w:spacing w:after="180" w:line="264" w:lineRule="auto"/>
      <w:rPr>
        <w:rFonts w:ascii="Tw Cen MT" w:hAnsi="Tw Cen MT"/>
        <w:sz w:val="23"/>
        <w:szCs w:val="18"/>
        <w:lang w:val="es-ES" w:eastAsia="en-US"/>
      </w:rPr>
    </w:pPr>
    <w:r w:rsidRPr="00B62BF9">
      <w:rPr>
        <w:rFonts w:ascii="Tw Cen MT" w:hAnsi="Tw Cen MT" w:cs="Arial"/>
        <w:b/>
        <w:i/>
        <w:iCs/>
        <w:color w:val="0000FF"/>
        <w:sz w:val="17"/>
        <w:szCs w:val="17"/>
        <w:lang w:val="es-ES" w:eastAsia="en-US"/>
      </w:rPr>
      <w:t>NOTA:</w:t>
    </w:r>
    <w:r w:rsidRPr="00B62BF9">
      <w:rPr>
        <w:rFonts w:ascii="Tw Cen MT" w:hAnsi="Tw Cen MT" w:cs="Arial"/>
        <w:i/>
        <w:iCs/>
        <w:color w:val="0000FF"/>
        <w:sz w:val="17"/>
        <w:szCs w:val="17"/>
        <w:lang w:val="es-ES" w:eastAsia="en-US"/>
      </w:rPr>
      <w:t xml:space="preserve"> Cualquier documento impreso diferente del original, y cualquier archivo electrónico que se encuentren fuera de la Intranet UCV  serán considerados como COPIA NO CONTROLADA</w:t>
    </w:r>
  </w:p>
  <w:p w:rsidR="00B62BF9" w:rsidRPr="00B62BF9" w:rsidRDefault="00B62BF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A5B" w:rsidRDefault="00113A5B" w:rsidP="007F2B60">
      <w:pPr>
        <w:spacing w:after="0" w:line="240" w:lineRule="auto"/>
      </w:pPr>
      <w:r>
        <w:separator/>
      </w:r>
    </w:p>
  </w:footnote>
  <w:footnote w:type="continuationSeparator" w:id="1">
    <w:p w:rsidR="00113A5B" w:rsidRDefault="00113A5B" w:rsidP="007F2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60" w:rsidRDefault="007F2B60">
    <w:pPr>
      <w:pStyle w:val="Encabezad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3986"/>
      <w:gridCol w:w="2742"/>
    </w:tblGrid>
    <w:tr w:rsidR="007F2B60" w:rsidTr="007D75E7">
      <w:trPr>
        <w:cantSplit/>
        <w:trHeight w:val="1125"/>
        <w:jc w:val="center"/>
      </w:trPr>
      <w:tc>
        <w:tcPr>
          <w:tcW w:w="1285" w:type="pct"/>
          <w:vAlign w:val="center"/>
        </w:tcPr>
        <w:p w:rsidR="007F2B60" w:rsidRDefault="007F2B60" w:rsidP="007D75E7">
          <w:pPr>
            <w:jc w:val="center"/>
            <w:rPr>
              <w:rFonts w:ascii="Arial" w:hAnsi="Arial" w:cs="Arial"/>
              <w:sz w:val="20"/>
            </w:rPr>
          </w:pPr>
          <w:r>
            <w:rPr>
              <w:rFonts w:ascii="Arial" w:hAnsi="Arial" w:cs="Arial"/>
              <w:noProof/>
              <w:sz w:val="20"/>
            </w:rPr>
            <w:drawing>
              <wp:anchor distT="0" distB="0" distL="114300" distR="114300" simplePos="0" relativeHeight="251659264" behindDoc="1" locked="0" layoutInCell="1" allowOverlap="1">
                <wp:simplePos x="0" y="0"/>
                <wp:positionH relativeFrom="column">
                  <wp:posOffset>47625</wp:posOffset>
                </wp:positionH>
                <wp:positionV relativeFrom="paragraph">
                  <wp:posOffset>93980</wp:posOffset>
                </wp:positionV>
                <wp:extent cx="1365885" cy="600075"/>
                <wp:effectExtent l="19050" t="0" r="5715" b="0"/>
                <wp:wrapNone/>
                <wp:docPr id="1" name="Imagen 1" descr="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jpg"/>
                        <pic:cNvPicPr>
                          <a:picLocks noChangeAspect="1" noChangeArrowheads="1"/>
                        </pic:cNvPicPr>
                      </pic:nvPicPr>
                      <pic:blipFill>
                        <a:blip r:embed="rId1"/>
                        <a:srcRect/>
                        <a:stretch>
                          <a:fillRect/>
                        </a:stretch>
                      </pic:blipFill>
                      <pic:spPr bwMode="auto">
                        <a:xfrm>
                          <a:off x="0" y="0"/>
                          <a:ext cx="1365885" cy="600075"/>
                        </a:xfrm>
                        <a:prstGeom prst="rect">
                          <a:avLst/>
                        </a:prstGeom>
                        <a:noFill/>
                      </pic:spPr>
                    </pic:pic>
                  </a:graphicData>
                </a:graphic>
              </wp:anchor>
            </w:drawing>
          </w:r>
        </w:p>
      </w:tc>
      <w:tc>
        <w:tcPr>
          <w:tcW w:w="2201" w:type="pct"/>
          <w:vAlign w:val="center"/>
        </w:tcPr>
        <w:p w:rsidR="007F2B60" w:rsidRPr="000F65FA" w:rsidRDefault="007F2B60" w:rsidP="007D75E7">
          <w:pPr>
            <w:pStyle w:val="Encabezado"/>
            <w:jc w:val="center"/>
            <w:rPr>
              <w:rFonts w:ascii="Arial" w:hAnsi="Arial" w:cs="Arial"/>
              <w:b/>
              <w:color w:val="0033CC"/>
            </w:rPr>
          </w:pPr>
          <w:r w:rsidRPr="000F65FA">
            <w:rPr>
              <w:rFonts w:ascii="Arial" w:hAnsi="Arial" w:cs="Arial"/>
              <w:b/>
              <w:color w:val="0033CC"/>
            </w:rPr>
            <w:t>SÍLABO</w:t>
          </w:r>
        </w:p>
      </w:tc>
      <w:tc>
        <w:tcPr>
          <w:tcW w:w="1514" w:type="pct"/>
          <w:vAlign w:val="center"/>
        </w:tcPr>
        <w:p w:rsidR="007F2B60" w:rsidRPr="0067386F" w:rsidRDefault="007F2B60" w:rsidP="007D75E7">
          <w:pPr>
            <w:pStyle w:val="Encabezado"/>
            <w:tabs>
              <w:tab w:val="left" w:pos="972"/>
            </w:tabs>
            <w:ind w:left="792" w:hanging="792"/>
            <w:rPr>
              <w:rFonts w:ascii="Arial" w:hAnsi="Arial" w:cs="Arial"/>
              <w:color w:val="0033CC"/>
              <w:sz w:val="18"/>
              <w:szCs w:val="18"/>
            </w:rPr>
          </w:pPr>
          <w:r w:rsidRPr="0067386F">
            <w:rPr>
              <w:rFonts w:ascii="Arial" w:hAnsi="Arial" w:cs="Arial"/>
              <w:color w:val="0033CC"/>
              <w:sz w:val="18"/>
              <w:szCs w:val="18"/>
            </w:rPr>
            <w:t>Código</w:t>
          </w:r>
          <w:r w:rsidRPr="0067386F">
            <w:rPr>
              <w:rFonts w:ascii="Arial" w:hAnsi="Arial" w:cs="Arial"/>
              <w:color w:val="0033CC"/>
              <w:sz w:val="18"/>
              <w:szCs w:val="18"/>
            </w:rPr>
            <w:tab/>
            <w:t>:</w:t>
          </w:r>
          <w:r w:rsidRPr="0067386F">
            <w:rPr>
              <w:rFonts w:ascii="Arial" w:hAnsi="Arial" w:cs="Arial"/>
              <w:color w:val="0033CC"/>
              <w:sz w:val="18"/>
              <w:szCs w:val="18"/>
            </w:rPr>
            <w:tab/>
          </w:r>
          <w:r w:rsidR="00CF767F">
            <w:rPr>
              <w:rFonts w:ascii="Arial" w:hAnsi="Arial" w:cs="Arial"/>
              <w:color w:val="0033CC"/>
              <w:sz w:val="18"/>
              <w:szCs w:val="18"/>
            </w:rPr>
            <w:t>F15-PP-PR-01.04</w:t>
          </w:r>
        </w:p>
        <w:p w:rsidR="007F2B60" w:rsidRPr="0067386F" w:rsidRDefault="007F2B60" w:rsidP="007D75E7">
          <w:pPr>
            <w:pStyle w:val="Encabezado"/>
            <w:tabs>
              <w:tab w:val="left" w:pos="792"/>
              <w:tab w:val="left" w:pos="972"/>
            </w:tabs>
            <w:rPr>
              <w:rFonts w:ascii="Arial" w:hAnsi="Arial" w:cs="Arial"/>
              <w:color w:val="0033CC"/>
              <w:sz w:val="18"/>
              <w:szCs w:val="18"/>
              <w:lang w:val="pt-BR"/>
            </w:rPr>
          </w:pPr>
          <w:r w:rsidRPr="0067386F">
            <w:rPr>
              <w:rFonts w:ascii="Arial" w:hAnsi="Arial" w:cs="Arial"/>
              <w:color w:val="0033CC"/>
              <w:sz w:val="18"/>
              <w:szCs w:val="18"/>
            </w:rPr>
            <w:t>Versión</w:t>
          </w:r>
          <w:r w:rsidR="0067386F">
            <w:rPr>
              <w:rFonts w:ascii="Arial" w:hAnsi="Arial" w:cs="Arial"/>
              <w:color w:val="0033CC"/>
              <w:sz w:val="18"/>
              <w:szCs w:val="18"/>
              <w:lang w:val="pt-BR"/>
            </w:rPr>
            <w:tab/>
            <w:t>:</w:t>
          </w:r>
          <w:r w:rsidR="0067386F">
            <w:rPr>
              <w:rFonts w:ascii="Arial" w:hAnsi="Arial" w:cs="Arial"/>
              <w:color w:val="0033CC"/>
              <w:sz w:val="18"/>
              <w:szCs w:val="18"/>
              <w:lang w:val="pt-BR"/>
            </w:rPr>
            <w:tab/>
          </w:r>
          <w:r w:rsidR="00CF767F">
            <w:rPr>
              <w:rFonts w:ascii="Arial" w:hAnsi="Arial" w:cs="Arial"/>
              <w:color w:val="0033CC"/>
              <w:sz w:val="18"/>
              <w:szCs w:val="18"/>
              <w:lang w:val="pt-BR"/>
            </w:rPr>
            <w:t>05</w:t>
          </w:r>
        </w:p>
        <w:p w:rsidR="007F2B60" w:rsidRPr="0067386F" w:rsidRDefault="007F2B60" w:rsidP="007D75E7">
          <w:pPr>
            <w:pStyle w:val="Encabezado"/>
            <w:tabs>
              <w:tab w:val="left" w:pos="792"/>
              <w:tab w:val="left" w:pos="972"/>
            </w:tabs>
            <w:rPr>
              <w:rFonts w:ascii="Arial" w:hAnsi="Arial" w:cs="Arial"/>
              <w:color w:val="0033CC"/>
              <w:sz w:val="18"/>
              <w:szCs w:val="18"/>
            </w:rPr>
          </w:pPr>
          <w:r w:rsidRPr="0067386F">
            <w:rPr>
              <w:rFonts w:ascii="Arial" w:hAnsi="Arial" w:cs="Arial"/>
              <w:color w:val="0033CC"/>
              <w:sz w:val="18"/>
              <w:szCs w:val="18"/>
            </w:rPr>
            <w:t>Fecha</w:t>
          </w:r>
          <w:r w:rsidRPr="0067386F">
            <w:rPr>
              <w:rFonts w:ascii="Arial" w:hAnsi="Arial" w:cs="Arial"/>
              <w:color w:val="0033CC"/>
              <w:sz w:val="18"/>
              <w:szCs w:val="18"/>
            </w:rPr>
            <w:tab/>
            <w:t>:</w:t>
          </w:r>
          <w:r w:rsidRPr="0067386F">
            <w:rPr>
              <w:rFonts w:ascii="Arial" w:hAnsi="Arial" w:cs="Arial"/>
              <w:color w:val="0033CC"/>
              <w:sz w:val="18"/>
              <w:szCs w:val="18"/>
            </w:rPr>
            <w:tab/>
          </w:r>
          <w:r w:rsidR="00CF767F">
            <w:rPr>
              <w:rFonts w:ascii="Arial" w:hAnsi="Arial" w:cs="Arial"/>
              <w:color w:val="0033CC"/>
              <w:sz w:val="18"/>
              <w:szCs w:val="18"/>
            </w:rPr>
            <w:t>20-08-2014</w:t>
          </w:r>
        </w:p>
        <w:p w:rsidR="007F2B60" w:rsidRPr="0067386F" w:rsidRDefault="007F2B60" w:rsidP="00CF767F">
          <w:pPr>
            <w:pStyle w:val="Encabezado"/>
            <w:tabs>
              <w:tab w:val="left" w:pos="792"/>
              <w:tab w:val="left" w:pos="972"/>
            </w:tabs>
            <w:rPr>
              <w:rFonts w:ascii="Arial" w:hAnsi="Arial" w:cs="Arial"/>
              <w:color w:val="0033CC"/>
            </w:rPr>
          </w:pPr>
          <w:r w:rsidRPr="0067386F">
            <w:rPr>
              <w:rFonts w:ascii="Arial" w:hAnsi="Arial" w:cs="Arial"/>
              <w:color w:val="0033CC"/>
              <w:sz w:val="18"/>
              <w:szCs w:val="18"/>
              <w:lang w:val="pt-BR"/>
            </w:rPr>
            <w:t>Página</w:t>
          </w:r>
          <w:r w:rsidRPr="0067386F">
            <w:rPr>
              <w:rFonts w:ascii="Arial" w:hAnsi="Arial" w:cs="Arial"/>
              <w:color w:val="0033CC"/>
              <w:sz w:val="18"/>
              <w:szCs w:val="18"/>
              <w:lang w:val="pt-BR"/>
            </w:rPr>
            <w:tab/>
            <w:t>:</w:t>
          </w:r>
          <w:r w:rsidRPr="0067386F">
            <w:rPr>
              <w:rFonts w:ascii="Arial" w:hAnsi="Arial" w:cs="Arial"/>
              <w:color w:val="0033CC"/>
              <w:sz w:val="18"/>
              <w:szCs w:val="18"/>
              <w:lang w:val="pt-BR"/>
            </w:rPr>
            <w:tab/>
          </w:r>
          <w:r w:rsidR="00834C9D" w:rsidRPr="0067386F">
            <w:rPr>
              <w:rStyle w:val="Nmerodepgina"/>
              <w:rFonts w:ascii="Arial" w:hAnsi="Arial" w:cs="Arial"/>
              <w:color w:val="0033CC"/>
              <w:sz w:val="18"/>
              <w:szCs w:val="18"/>
            </w:rPr>
            <w:fldChar w:fldCharType="begin"/>
          </w:r>
          <w:r w:rsidRPr="0067386F">
            <w:rPr>
              <w:rStyle w:val="Nmerodepgina"/>
              <w:rFonts w:ascii="Arial" w:hAnsi="Arial" w:cs="Arial"/>
              <w:color w:val="0033CC"/>
              <w:sz w:val="18"/>
              <w:szCs w:val="18"/>
            </w:rPr>
            <w:instrText xml:space="preserve"> PAGE </w:instrText>
          </w:r>
          <w:r w:rsidR="00834C9D" w:rsidRPr="0067386F">
            <w:rPr>
              <w:rStyle w:val="Nmerodepgina"/>
              <w:rFonts w:ascii="Arial" w:hAnsi="Arial" w:cs="Arial"/>
              <w:color w:val="0033CC"/>
              <w:sz w:val="18"/>
              <w:szCs w:val="18"/>
            </w:rPr>
            <w:fldChar w:fldCharType="separate"/>
          </w:r>
          <w:r w:rsidR="00625056">
            <w:rPr>
              <w:rStyle w:val="Nmerodepgina"/>
              <w:rFonts w:ascii="Arial" w:hAnsi="Arial" w:cs="Arial"/>
              <w:noProof/>
              <w:color w:val="0033CC"/>
              <w:sz w:val="18"/>
              <w:szCs w:val="18"/>
            </w:rPr>
            <w:t>1</w:t>
          </w:r>
          <w:r w:rsidR="00834C9D" w:rsidRPr="0067386F">
            <w:rPr>
              <w:rStyle w:val="Nmerodepgina"/>
              <w:rFonts w:ascii="Arial" w:hAnsi="Arial" w:cs="Arial"/>
              <w:color w:val="0033CC"/>
              <w:sz w:val="18"/>
              <w:szCs w:val="18"/>
            </w:rPr>
            <w:fldChar w:fldCharType="end"/>
          </w:r>
          <w:r w:rsidRPr="0067386F">
            <w:rPr>
              <w:rStyle w:val="Nmerodepgina"/>
              <w:rFonts w:ascii="Arial" w:hAnsi="Arial" w:cs="Arial"/>
              <w:color w:val="0033CC"/>
              <w:sz w:val="18"/>
              <w:szCs w:val="18"/>
            </w:rPr>
            <w:t xml:space="preserve"> de </w:t>
          </w:r>
          <w:r w:rsidR="00CF767F">
            <w:rPr>
              <w:rStyle w:val="Nmerodepgina"/>
              <w:rFonts w:ascii="Arial" w:hAnsi="Arial" w:cs="Arial"/>
              <w:color w:val="0033CC"/>
              <w:sz w:val="18"/>
              <w:szCs w:val="18"/>
            </w:rPr>
            <w:t>7</w:t>
          </w:r>
        </w:p>
      </w:tc>
    </w:tr>
  </w:tbl>
  <w:p w:rsidR="007F2B60" w:rsidRDefault="007F2B60">
    <w:pPr>
      <w:pStyle w:val="Encabezado"/>
    </w:pPr>
  </w:p>
  <w:p w:rsidR="007F2B60" w:rsidRDefault="007F2B6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A"/>
    <w:multiLevelType w:val="hybridMultilevel"/>
    <w:tmpl w:val="E124BE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4718159A"/>
    <w:multiLevelType w:val="hybridMultilevel"/>
    <w:tmpl w:val="048607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8CC10F8"/>
    <w:multiLevelType w:val="hybridMultilevel"/>
    <w:tmpl w:val="5086B1E6"/>
    <w:lvl w:ilvl="0" w:tplc="E47020A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509B213D"/>
    <w:multiLevelType w:val="multilevel"/>
    <w:tmpl w:val="AFC4985A"/>
    <w:lvl w:ilvl="0">
      <w:start w:val="5"/>
      <w:numFmt w:val="decimal"/>
      <w:lvlText w:val="%1."/>
      <w:lvlJc w:val="left"/>
      <w:pPr>
        <w:ind w:left="390" w:hanging="390"/>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E37CF6"/>
    <w:rsid w:val="00017551"/>
    <w:rsid w:val="000175B1"/>
    <w:rsid w:val="00040425"/>
    <w:rsid w:val="000564BE"/>
    <w:rsid w:val="00070584"/>
    <w:rsid w:val="00080E3D"/>
    <w:rsid w:val="00083525"/>
    <w:rsid w:val="00091DA2"/>
    <w:rsid w:val="000A7C00"/>
    <w:rsid w:val="000B4956"/>
    <w:rsid w:val="000B72DB"/>
    <w:rsid w:val="000E7AB1"/>
    <w:rsid w:val="00113A5B"/>
    <w:rsid w:val="00117E85"/>
    <w:rsid w:val="001316AA"/>
    <w:rsid w:val="001459F8"/>
    <w:rsid w:val="00147966"/>
    <w:rsid w:val="00153714"/>
    <w:rsid w:val="00184B99"/>
    <w:rsid w:val="00185238"/>
    <w:rsid w:val="00193A78"/>
    <w:rsid w:val="001A0713"/>
    <w:rsid w:val="001A1B7F"/>
    <w:rsid w:val="001D5F9E"/>
    <w:rsid w:val="0022078A"/>
    <w:rsid w:val="00242B51"/>
    <w:rsid w:val="002839DF"/>
    <w:rsid w:val="00297900"/>
    <w:rsid w:val="002D7EE6"/>
    <w:rsid w:val="0031158C"/>
    <w:rsid w:val="00327DB1"/>
    <w:rsid w:val="00341463"/>
    <w:rsid w:val="00350E3D"/>
    <w:rsid w:val="00376C49"/>
    <w:rsid w:val="0038661B"/>
    <w:rsid w:val="003E2154"/>
    <w:rsid w:val="00427ABC"/>
    <w:rsid w:val="00463077"/>
    <w:rsid w:val="004A514F"/>
    <w:rsid w:val="004E559C"/>
    <w:rsid w:val="00503E97"/>
    <w:rsid w:val="00504B31"/>
    <w:rsid w:val="0050559B"/>
    <w:rsid w:val="005829A7"/>
    <w:rsid w:val="005A2015"/>
    <w:rsid w:val="005B2777"/>
    <w:rsid w:val="005D30B2"/>
    <w:rsid w:val="005F7DE1"/>
    <w:rsid w:val="0062080C"/>
    <w:rsid w:val="00625056"/>
    <w:rsid w:val="0067386F"/>
    <w:rsid w:val="00685FFB"/>
    <w:rsid w:val="006B45AB"/>
    <w:rsid w:val="006C57CF"/>
    <w:rsid w:val="006D1EDC"/>
    <w:rsid w:val="006D7BE6"/>
    <w:rsid w:val="006E1D66"/>
    <w:rsid w:val="006E7E29"/>
    <w:rsid w:val="00732EC3"/>
    <w:rsid w:val="00734B46"/>
    <w:rsid w:val="00737950"/>
    <w:rsid w:val="0074677E"/>
    <w:rsid w:val="00746BB0"/>
    <w:rsid w:val="007569CA"/>
    <w:rsid w:val="007C0D10"/>
    <w:rsid w:val="007F2B60"/>
    <w:rsid w:val="0081277C"/>
    <w:rsid w:val="00832DD5"/>
    <w:rsid w:val="00834C9D"/>
    <w:rsid w:val="00852021"/>
    <w:rsid w:val="0086526B"/>
    <w:rsid w:val="00894A1E"/>
    <w:rsid w:val="008B1A6C"/>
    <w:rsid w:val="008D457D"/>
    <w:rsid w:val="008E089D"/>
    <w:rsid w:val="00953BD2"/>
    <w:rsid w:val="00964565"/>
    <w:rsid w:val="0097324E"/>
    <w:rsid w:val="009937B5"/>
    <w:rsid w:val="00994754"/>
    <w:rsid w:val="009A7C1B"/>
    <w:rsid w:val="009C57E3"/>
    <w:rsid w:val="009D1A12"/>
    <w:rsid w:val="00A746CC"/>
    <w:rsid w:val="00A74C35"/>
    <w:rsid w:val="00AB5692"/>
    <w:rsid w:val="00AF6436"/>
    <w:rsid w:val="00B0416A"/>
    <w:rsid w:val="00B50908"/>
    <w:rsid w:val="00B62BF9"/>
    <w:rsid w:val="00B952AF"/>
    <w:rsid w:val="00BA0B93"/>
    <w:rsid w:val="00BB798B"/>
    <w:rsid w:val="00BE0197"/>
    <w:rsid w:val="00C15E72"/>
    <w:rsid w:val="00C276B7"/>
    <w:rsid w:val="00C436EB"/>
    <w:rsid w:val="00CC4FF5"/>
    <w:rsid w:val="00CE1DF0"/>
    <w:rsid w:val="00CF767F"/>
    <w:rsid w:val="00D11EEB"/>
    <w:rsid w:val="00D17009"/>
    <w:rsid w:val="00D25592"/>
    <w:rsid w:val="00D66419"/>
    <w:rsid w:val="00D85EA1"/>
    <w:rsid w:val="00D95AB5"/>
    <w:rsid w:val="00DA6832"/>
    <w:rsid w:val="00DB43DC"/>
    <w:rsid w:val="00E25171"/>
    <w:rsid w:val="00E37CF6"/>
    <w:rsid w:val="00E43049"/>
    <w:rsid w:val="00E57A8C"/>
    <w:rsid w:val="00E60E15"/>
    <w:rsid w:val="00E6120C"/>
    <w:rsid w:val="00E81AAC"/>
    <w:rsid w:val="00E9022F"/>
    <w:rsid w:val="00E92285"/>
    <w:rsid w:val="00EF28C5"/>
    <w:rsid w:val="00F0107B"/>
    <w:rsid w:val="00F35175"/>
    <w:rsid w:val="00F356CD"/>
    <w:rsid w:val="00F60316"/>
    <w:rsid w:val="00F721BA"/>
    <w:rsid w:val="00FB0047"/>
    <w:rsid w:val="00FB4740"/>
    <w:rsid w:val="00FB5FCD"/>
    <w:rsid w:val="00FC5156"/>
    <w:rsid w:val="00FC5598"/>
    <w:rsid w:val="00FE2D3B"/>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F6"/>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CF6"/>
    <w:pPr>
      <w:ind w:left="720"/>
      <w:contextualSpacing/>
    </w:pPr>
  </w:style>
  <w:style w:type="character" w:styleId="Refdecomentario">
    <w:name w:val="annotation reference"/>
    <w:uiPriority w:val="99"/>
    <w:semiHidden/>
    <w:unhideWhenUsed/>
    <w:rsid w:val="00E37CF6"/>
    <w:rPr>
      <w:sz w:val="16"/>
      <w:szCs w:val="16"/>
    </w:rPr>
  </w:style>
  <w:style w:type="paragraph" w:styleId="Textocomentario">
    <w:name w:val="annotation text"/>
    <w:basedOn w:val="Normal"/>
    <w:link w:val="TextocomentarioCar"/>
    <w:uiPriority w:val="99"/>
    <w:unhideWhenUsed/>
    <w:rsid w:val="00E37CF6"/>
    <w:rPr>
      <w:sz w:val="20"/>
      <w:szCs w:val="20"/>
    </w:rPr>
  </w:style>
  <w:style w:type="character" w:customStyle="1" w:styleId="TextocomentarioCar">
    <w:name w:val="Texto comentario Car"/>
    <w:basedOn w:val="Fuentedeprrafopredeter"/>
    <w:link w:val="Textocomentario"/>
    <w:uiPriority w:val="99"/>
    <w:rsid w:val="00E37CF6"/>
    <w:rPr>
      <w:rFonts w:ascii="Calibri" w:eastAsia="Times New Roman" w:hAnsi="Calibri" w:cs="Times New Roman"/>
      <w:sz w:val="20"/>
      <w:szCs w:val="20"/>
      <w:lang w:eastAsia="es-PE"/>
    </w:rPr>
  </w:style>
  <w:style w:type="paragraph" w:styleId="Textodeglobo">
    <w:name w:val="Balloon Text"/>
    <w:basedOn w:val="Normal"/>
    <w:link w:val="TextodegloboCar"/>
    <w:uiPriority w:val="99"/>
    <w:semiHidden/>
    <w:unhideWhenUsed/>
    <w:rsid w:val="00E37C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CF6"/>
    <w:rPr>
      <w:rFonts w:ascii="Tahoma" w:eastAsia="Times New Roman" w:hAnsi="Tahoma" w:cs="Tahoma"/>
      <w:sz w:val="16"/>
      <w:szCs w:val="16"/>
      <w:lang w:eastAsia="es-PE"/>
    </w:rPr>
  </w:style>
  <w:style w:type="paragraph" w:customStyle="1" w:styleId="Default">
    <w:name w:val="Default"/>
    <w:rsid w:val="000B72DB"/>
    <w:pPr>
      <w:autoSpaceDE w:val="0"/>
      <w:autoSpaceDN w:val="0"/>
      <w:adjustRightInd w:val="0"/>
      <w:spacing w:after="0" w:line="240" w:lineRule="auto"/>
    </w:pPr>
    <w:rPr>
      <w:rFonts w:ascii="Garamond" w:hAnsi="Garamond" w:cs="Garamond"/>
      <w:color w:val="000000"/>
      <w:sz w:val="24"/>
      <w:szCs w:val="24"/>
    </w:rPr>
  </w:style>
  <w:style w:type="paragraph" w:styleId="Sinespaciado">
    <w:name w:val="No Spacing"/>
    <w:uiPriority w:val="1"/>
    <w:qFormat/>
    <w:rsid w:val="00737950"/>
    <w:pPr>
      <w:spacing w:after="0" w:line="240" w:lineRule="auto"/>
    </w:pPr>
    <w:rPr>
      <w:rFonts w:ascii="Calibri" w:eastAsia="Times New Roman" w:hAnsi="Calibri" w:cs="Times New Roman"/>
      <w:lang w:eastAsia="es-PE"/>
    </w:rPr>
  </w:style>
  <w:style w:type="paragraph" w:styleId="Encabezado">
    <w:name w:val="header"/>
    <w:basedOn w:val="Normal"/>
    <w:link w:val="EncabezadoCar"/>
    <w:unhideWhenUsed/>
    <w:rsid w:val="007F2B60"/>
    <w:pPr>
      <w:tabs>
        <w:tab w:val="center" w:pos="4419"/>
        <w:tab w:val="right" w:pos="8838"/>
      </w:tabs>
      <w:spacing w:after="0" w:line="240" w:lineRule="auto"/>
    </w:pPr>
  </w:style>
  <w:style w:type="character" w:customStyle="1" w:styleId="EncabezadoCar">
    <w:name w:val="Encabezado Car"/>
    <w:basedOn w:val="Fuentedeprrafopredeter"/>
    <w:link w:val="Encabezado"/>
    <w:rsid w:val="007F2B60"/>
    <w:rPr>
      <w:rFonts w:ascii="Calibri" w:eastAsia="Times New Roman" w:hAnsi="Calibri" w:cs="Times New Roman"/>
      <w:lang w:eastAsia="es-PE"/>
    </w:rPr>
  </w:style>
  <w:style w:type="paragraph" w:styleId="Piedepgina">
    <w:name w:val="footer"/>
    <w:basedOn w:val="Normal"/>
    <w:link w:val="PiedepginaCar"/>
    <w:uiPriority w:val="99"/>
    <w:unhideWhenUsed/>
    <w:rsid w:val="007F2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B60"/>
    <w:rPr>
      <w:rFonts w:ascii="Calibri" w:eastAsia="Times New Roman" w:hAnsi="Calibri" w:cs="Times New Roman"/>
      <w:lang w:eastAsia="es-PE"/>
    </w:rPr>
  </w:style>
  <w:style w:type="character" w:styleId="Nmerodepgina">
    <w:name w:val="page number"/>
    <w:basedOn w:val="Fuentedeprrafopredeter"/>
    <w:rsid w:val="007F2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F6"/>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CF6"/>
    <w:pPr>
      <w:ind w:left="720"/>
      <w:contextualSpacing/>
    </w:pPr>
  </w:style>
  <w:style w:type="character" w:styleId="Refdecomentario">
    <w:name w:val="annotation reference"/>
    <w:uiPriority w:val="99"/>
    <w:semiHidden/>
    <w:unhideWhenUsed/>
    <w:rsid w:val="00E37CF6"/>
    <w:rPr>
      <w:sz w:val="16"/>
      <w:szCs w:val="16"/>
    </w:rPr>
  </w:style>
  <w:style w:type="paragraph" w:styleId="Textocomentario">
    <w:name w:val="annotation text"/>
    <w:basedOn w:val="Normal"/>
    <w:link w:val="TextocomentarioCar"/>
    <w:uiPriority w:val="99"/>
    <w:unhideWhenUsed/>
    <w:rsid w:val="00E37CF6"/>
    <w:rPr>
      <w:sz w:val="20"/>
      <w:szCs w:val="20"/>
    </w:rPr>
  </w:style>
  <w:style w:type="character" w:customStyle="1" w:styleId="TextocomentarioCar">
    <w:name w:val="Texto comentario Car"/>
    <w:basedOn w:val="Fuentedeprrafopredeter"/>
    <w:link w:val="Textocomentario"/>
    <w:uiPriority w:val="99"/>
    <w:rsid w:val="00E37CF6"/>
    <w:rPr>
      <w:rFonts w:ascii="Calibri" w:eastAsia="Times New Roman" w:hAnsi="Calibri" w:cs="Times New Roman"/>
      <w:sz w:val="20"/>
      <w:szCs w:val="20"/>
      <w:lang w:eastAsia="es-PE"/>
    </w:rPr>
  </w:style>
  <w:style w:type="paragraph" w:styleId="Textodeglobo">
    <w:name w:val="Balloon Text"/>
    <w:basedOn w:val="Normal"/>
    <w:link w:val="TextodegloboCar"/>
    <w:uiPriority w:val="99"/>
    <w:semiHidden/>
    <w:unhideWhenUsed/>
    <w:rsid w:val="00E37C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CF6"/>
    <w:rPr>
      <w:rFonts w:ascii="Tahoma" w:eastAsia="Times New Roman" w:hAnsi="Tahoma" w:cs="Tahoma"/>
      <w:sz w:val="16"/>
      <w:szCs w:val="16"/>
      <w:lang w:eastAsia="es-PE"/>
    </w:rPr>
  </w:style>
  <w:style w:type="paragraph" w:customStyle="1" w:styleId="Default">
    <w:name w:val="Default"/>
    <w:rsid w:val="000B72DB"/>
    <w:pPr>
      <w:autoSpaceDE w:val="0"/>
      <w:autoSpaceDN w:val="0"/>
      <w:adjustRightInd w:val="0"/>
      <w:spacing w:after="0" w:line="240" w:lineRule="auto"/>
    </w:pPr>
    <w:rPr>
      <w:rFonts w:ascii="Garamond" w:hAnsi="Garamond" w:cs="Garamond"/>
      <w:color w:val="000000"/>
      <w:sz w:val="24"/>
      <w:szCs w:val="24"/>
    </w:rPr>
  </w:style>
  <w:style w:type="paragraph" w:styleId="Sinespaciado">
    <w:name w:val="No Spacing"/>
    <w:uiPriority w:val="1"/>
    <w:qFormat/>
    <w:rsid w:val="00737950"/>
    <w:pPr>
      <w:spacing w:after="0" w:line="240" w:lineRule="auto"/>
    </w:pPr>
    <w:rPr>
      <w:rFonts w:ascii="Calibri" w:eastAsia="Times New Roman" w:hAnsi="Calibri" w:cs="Times New Roman"/>
      <w:lang w:eastAsia="es-PE"/>
    </w:rPr>
  </w:style>
  <w:style w:type="paragraph" w:styleId="Encabezado">
    <w:name w:val="header"/>
    <w:basedOn w:val="Normal"/>
    <w:link w:val="EncabezadoCar"/>
    <w:unhideWhenUsed/>
    <w:rsid w:val="007F2B60"/>
    <w:pPr>
      <w:tabs>
        <w:tab w:val="center" w:pos="4419"/>
        <w:tab w:val="right" w:pos="8838"/>
      </w:tabs>
      <w:spacing w:after="0" w:line="240" w:lineRule="auto"/>
    </w:pPr>
  </w:style>
  <w:style w:type="character" w:customStyle="1" w:styleId="EncabezadoCar">
    <w:name w:val="Encabezado Car"/>
    <w:basedOn w:val="Fuentedeprrafopredeter"/>
    <w:link w:val="Encabezado"/>
    <w:rsid w:val="007F2B60"/>
    <w:rPr>
      <w:rFonts w:ascii="Calibri" w:eastAsia="Times New Roman" w:hAnsi="Calibri" w:cs="Times New Roman"/>
      <w:lang w:eastAsia="es-PE"/>
    </w:rPr>
  </w:style>
  <w:style w:type="paragraph" w:styleId="Piedepgina">
    <w:name w:val="footer"/>
    <w:basedOn w:val="Normal"/>
    <w:link w:val="PiedepginaCar"/>
    <w:uiPriority w:val="99"/>
    <w:unhideWhenUsed/>
    <w:rsid w:val="007F2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B60"/>
    <w:rPr>
      <w:rFonts w:ascii="Calibri" w:eastAsia="Times New Roman" w:hAnsi="Calibri" w:cs="Times New Roman"/>
      <w:lang w:eastAsia="es-PE"/>
    </w:rPr>
  </w:style>
  <w:style w:type="character" w:styleId="Nmerodepgina">
    <w:name w:val="page number"/>
    <w:basedOn w:val="Fuentedeprrafopredeter"/>
    <w:rsid w:val="007F2B60"/>
  </w:style>
</w:styles>
</file>

<file path=word/webSettings.xml><?xml version="1.0" encoding="utf-8"?>
<w:webSettings xmlns:r="http://schemas.openxmlformats.org/officeDocument/2006/relationships" xmlns:w="http://schemas.openxmlformats.org/wordprocessingml/2006/main">
  <w:divs>
    <w:div w:id="79833939">
      <w:bodyDiv w:val="1"/>
      <w:marLeft w:val="0"/>
      <w:marRight w:val="0"/>
      <w:marTop w:val="0"/>
      <w:marBottom w:val="0"/>
      <w:divBdr>
        <w:top w:val="none" w:sz="0" w:space="0" w:color="auto"/>
        <w:left w:val="none" w:sz="0" w:space="0" w:color="auto"/>
        <w:bottom w:val="none" w:sz="0" w:space="0" w:color="auto"/>
        <w:right w:val="none" w:sz="0" w:space="0" w:color="auto"/>
      </w:divBdr>
    </w:div>
    <w:div w:id="311328586">
      <w:bodyDiv w:val="1"/>
      <w:marLeft w:val="0"/>
      <w:marRight w:val="0"/>
      <w:marTop w:val="0"/>
      <w:marBottom w:val="0"/>
      <w:divBdr>
        <w:top w:val="none" w:sz="0" w:space="0" w:color="auto"/>
        <w:left w:val="none" w:sz="0" w:space="0" w:color="auto"/>
        <w:bottom w:val="none" w:sz="0" w:space="0" w:color="auto"/>
        <w:right w:val="none" w:sz="0" w:space="0" w:color="auto"/>
      </w:divBdr>
    </w:div>
    <w:div w:id="624233061">
      <w:bodyDiv w:val="1"/>
      <w:marLeft w:val="0"/>
      <w:marRight w:val="0"/>
      <w:marTop w:val="0"/>
      <w:marBottom w:val="0"/>
      <w:divBdr>
        <w:top w:val="none" w:sz="0" w:space="0" w:color="auto"/>
        <w:left w:val="none" w:sz="0" w:space="0" w:color="auto"/>
        <w:bottom w:val="none" w:sz="0" w:space="0" w:color="auto"/>
        <w:right w:val="none" w:sz="0" w:space="0" w:color="auto"/>
      </w:divBdr>
    </w:div>
    <w:div w:id="670061985">
      <w:bodyDiv w:val="1"/>
      <w:marLeft w:val="0"/>
      <w:marRight w:val="0"/>
      <w:marTop w:val="0"/>
      <w:marBottom w:val="0"/>
      <w:divBdr>
        <w:top w:val="none" w:sz="0" w:space="0" w:color="auto"/>
        <w:left w:val="none" w:sz="0" w:space="0" w:color="auto"/>
        <w:bottom w:val="none" w:sz="0" w:space="0" w:color="auto"/>
        <w:right w:val="none" w:sz="0" w:space="0" w:color="auto"/>
      </w:divBdr>
    </w:div>
    <w:div w:id="689339709">
      <w:bodyDiv w:val="1"/>
      <w:marLeft w:val="0"/>
      <w:marRight w:val="0"/>
      <w:marTop w:val="0"/>
      <w:marBottom w:val="0"/>
      <w:divBdr>
        <w:top w:val="none" w:sz="0" w:space="0" w:color="auto"/>
        <w:left w:val="none" w:sz="0" w:space="0" w:color="auto"/>
        <w:bottom w:val="none" w:sz="0" w:space="0" w:color="auto"/>
        <w:right w:val="none" w:sz="0" w:space="0" w:color="auto"/>
      </w:divBdr>
    </w:div>
    <w:div w:id="693849283">
      <w:bodyDiv w:val="1"/>
      <w:marLeft w:val="0"/>
      <w:marRight w:val="0"/>
      <w:marTop w:val="0"/>
      <w:marBottom w:val="0"/>
      <w:divBdr>
        <w:top w:val="none" w:sz="0" w:space="0" w:color="auto"/>
        <w:left w:val="none" w:sz="0" w:space="0" w:color="auto"/>
        <w:bottom w:val="none" w:sz="0" w:space="0" w:color="auto"/>
        <w:right w:val="none" w:sz="0" w:space="0" w:color="auto"/>
      </w:divBdr>
    </w:div>
    <w:div w:id="1079597178">
      <w:bodyDiv w:val="1"/>
      <w:marLeft w:val="0"/>
      <w:marRight w:val="0"/>
      <w:marTop w:val="0"/>
      <w:marBottom w:val="0"/>
      <w:divBdr>
        <w:top w:val="none" w:sz="0" w:space="0" w:color="auto"/>
        <w:left w:val="none" w:sz="0" w:space="0" w:color="auto"/>
        <w:bottom w:val="none" w:sz="0" w:space="0" w:color="auto"/>
        <w:right w:val="none" w:sz="0" w:space="0" w:color="auto"/>
      </w:divBdr>
    </w:div>
    <w:div w:id="1370295923">
      <w:bodyDiv w:val="1"/>
      <w:marLeft w:val="0"/>
      <w:marRight w:val="0"/>
      <w:marTop w:val="0"/>
      <w:marBottom w:val="0"/>
      <w:divBdr>
        <w:top w:val="none" w:sz="0" w:space="0" w:color="auto"/>
        <w:left w:val="none" w:sz="0" w:space="0" w:color="auto"/>
        <w:bottom w:val="none" w:sz="0" w:space="0" w:color="auto"/>
        <w:right w:val="none" w:sz="0" w:space="0" w:color="auto"/>
      </w:divBdr>
    </w:div>
    <w:div w:id="1434014467">
      <w:bodyDiv w:val="1"/>
      <w:marLeft w:val="0"/>
      <w:marRight w:val="0"/>
      <w:marTop w:val="0"/>
      <w:marBottom w:val="0"/>
      <w:divBdr>
        <w:top w:val="none" w:sz="0" w:space="0" w:color="auto"/>
        <w:left w:val="none" w:sz="0" w:space="0" w:color="auto"/>
        <w:bottom w:val="none" w:sz="0" w:space="0" w:color="auto"/>
        <w:right w:val="none" w:sz="0" w:space="0" w:color="auto"/>
      </w:divBdr>
    </w:div>
    <w:div w:id="1626425171">
      <w:bodyDiv w:val="1"/>
      <w:marLeft w:val="0"/>
      <w:marRight w:val="0"/>
      <w:marTop w:val="0"/>
      <w:marBottom w:val="0"/>
      <w:divBdr>
        <w:top w:val="none" w:sz="0" w:space="0" w:color="auto"/>
        <w:left w:val="none" w:sz="0" w:space="0" w:color="auto"/>
        <w:bottom w:val="none" w:sz="0" w:space="0" w:color="auto"/>
        <w:right w:val="none" w:sz="0" w:space="0" w:color="auto"/>
      </w:divBdr>
    </w:div>
    <w:div w:id="1715035911">
      <w:bodyDiv w:val="1"/>
      <w:marLeft w:val="0"/>
      <w:marRight w:val="0"/>
      <w:marTop w:val="0"/>
      <w:marBottom w:val="0"/>
      <w:divBdr>
        <w:top w:val="none" w:sz="0" w:space="0" w:color="auto"/>
        <w:left w:val="none" w:sz="0" w:space="0" w:color="auto"/>
        <w:bottom w:val="none" w:sz="0" w:space="0" w:color="auto"/>
        <w:right w:val="none" w:sz="0" w:space="0" w:color="auto"/>
      </w:divBdr>
    </w:div>
    <w:div w:id="1873762495">
      <w:bodyDiv w:val="1"/>
      <w:marLeft w:val="0"/>
      <w:marRight w:val="0"/>
      <w:marTop w:val="0"/>
      <w:marBottom w:val="0"/>
      <w:divBdr>
        <w:top w:val="none" w:sz="0" w:space="0" w:color="auto"/>
        <w:left w:val="none" w:sz="0" w:space="0" w:color="auto"/>
        <w:bottom w:val="none" w:sz="0" w:space="0" w:color="auto"/>
        <w:right w:val="none" w:sz="0" w:space="0" w:color="auto"/>
      </w:divBdr>
    </w:div>
    <w:div w:id="2072534849">
      <w:bodyDiv w:val="1"/>
      <w:marLeft w:val="0"/>
      <w:marRight w:val="0"/>
      <w:marTop w:val="0"/>
      <w:marBottom w:val="0"/>
      <w:divBdr>
        <w:top w:val="none" w:sz="0" w:space="0" w:color="auto"/>
        <w:left w:val="none" w:sz="0" w:space="0" w:color="auto"/>
        <w:bottom w:val="none" w:sz="0" w:space="0" w:color="auto"/>
        <w:right w:val="none" w:sz="0" w:space="0" w:color="auto"/>
      </w:divBdr>
    </w:div>
    <w:div w:id="21225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39B4D-4B18-4BE3-9BEB-37CEBF45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1179</Words>
  <Characters>6489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PJUDICIAL</cp:lastModifiedBy>
  <cp:revision>4</cp:revision>
  <cp:lastPrinted>2015-03-25T00:25:00Z</cp:lastPrinted>
  <dcterms:created xsi:type="dcterms:W3CDTF">2015-03-24T15:11:00Z</dcterms:created>
  <dcterms:modified xsi:type="dcterms:W3CDTF">2015-04-09T22:09:00Z</dcterms:modified>
</cp:coreProperties>
</file>